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18C34" w14:textId="77777777" w:rsidR="00113885" w:rsidRPr="00C735C8" w:rsidRDefault="00113885" w:rsidP="00113885">
      <w:pPr>
        <w:pStyle w:val="Nadpis1"/>
        <w:shd w:val="clear" w:color="auto" w:fill="FFFFFF"/>
        <w:spacing w:line="312" w:lineRule="atLeast"/>
        <w:jc w:val="center"/>
        <w:rPr>
          <w:rFonts w:ascii="Calibri" w:eastAsia="Times New Roman" w:hAnsi="Calibri" w:cs="Calibri"/>
          <w:color w:val="34495E"/>
          <w:kern w:val="36"/>
          <w:sz w:val="72"/>
          <w:szCs w:val="72"/>
        </w:rPr>
      </w:pPr>
      <w:r w:rsidRPr="00C735C8">
        <w:rPr>
          <w:rFonts w:ascii="Calibri" w:hAnsi="Calibri" w:cs="Calibri"/>
          <w:color w:val="34495E"/>
          <w:sz w:val="72"/>
          <w:szCs w:val="72"/>
        </w:rPr>
        <w:t>Dýchací soustava</w:t>
      </w:r>
    </w:p>
    <w:p w14:paraId="7533C83D" w14:textId="77777777" w:rsidR="009B7D90" w:rsidRDefault="00F548B5" w:rsidP="00113885">
      <w:pPr>
        <w:pStyle w:val="Normlnweb"/>
        <w:shd w:val="clear" w:color="auto" w:fill="FFFFFF"/>
        <w:spacing w:before="0" w:beforeAutospacing="0" w:after="0" w:afterAutospacing="0" w:line="384" w:lineRule="atLeast"/>
        <w:ind w:left="0"/>
        <w:rPr>
          <w:rFonts w:ascii="Calibri" w:hAnsi="Calibri" w:cs="Calibri"/>
          <w:color w:val="34495E"/>
        </w:rPr>
      </w:pPr>
      <w:r>
        <w:rPr>
          <w:rFonts w:ascii="Calibri" w:hAnsi="Calibri" w:cs="Calibri"/>
          <w:color w:val="34495E"/>
        </w:rPr>
        <w:t>-</w:t>
      </w:r>
      <w:r w:rsidR="00113885" w:rsidRPr="00C735C8">
        <w:rPr>
          <w:rFonts w:ascii="Calibri" w:hAnsi="Calibri" w:cs="Calibri"/>
          <w:color w:val="34495E"/>
        </w:rPr>
        <w:t xml:space="preserve"> zajišťuje dýchání, </w:t>
      </w:r>
      <w:r w:rsidR="00113885" w:rsidRPr="00C735C8">
        <w:rPr>
          <w:rStyle w:val="Siln"/>
          <w:rFonts w:ascii="Calibri" w:hAnsi="Calibri" w:cs="Calibri"/>
          <w:color w:val="34495E"/>
        </w:rPr>
        <w:t>výměnu plynů mezi vnějším prostředím a plícemi</w:t>
      </w:r>
      <w:r w:rsidR="00113885" w:rsidRPr="00C735C8">
        <w:rPr>
          <w:rFonts w:ascii="Calibri" w:hAnsi="Calibri" w:cs="Calibri"/>
          <w:color w:val="34495E"/>
        </w:rPr>
        <w:t xml:space="preserve">. </w:t>
      </w:r>
    </w:p>
    <w:p w14:paraId="214A2F8A" w14:textId="663CF814" w:rsidR="00213F36" w:rsidRPr="00C735C8" w:rsidRDefault="00213F36" w:rsidP="00213F36">
      <w:pPr>
        <w:pStyle w:val="Normlnweb"/>
        <w:shd w:val="clear" w:color="auto" w:fill="FFFFFF"/>
        <w:spacing w:before="0" w:beforeAutospacing="0" w:after="0" w:afterAutospacing="0" w:line="384" w:lineRule="atLeast"/>
        <w:rPr>
          <w:rFonts w:ascii="Calibri" w:hAnsi="Calibri" w:cs="Calibri"/>
          <w:color w:val="34495E"/>
        </w:rPr>
      </w:pPr>
      <w:r>
        <w:rPr>
          <w:rFonts w:ascii="Calibri" w:hAnsi="Calibri" w:cs="Calibri"/>
          <w:color w:val="34495E"/>
        </w:rPr>
        <w:t>-</w:t>
      </w:r>
      <w:r w:rsidRPr="00213F36">
        <w:rPr>
          <w:rFonts w:ascii="Calibri" w:hAnsi="Calibri" w:cs="Calibri"/>
          <w:color w:val="34495E"/>
        </w:rPr>
        <w:t xml:space="preserve"> </w:t>
      </w:r>
      <w:r w:rsidRPr="00C735C8">
        <w:rPr>
          <w:rFonts w:ascii="Calibri" w:hAnsi="Calibri" w:cs="Calibri"/>
          <w:color w:val="34495E"/>
        </w:rPr>
        <w:t>Kromě dýchání je dýchací soustava důležitá pro </w:t>
      </w:r>
      <w:r w:rsidRPr="00C735C8">
        <w:rPr>
          <w:rStyle w:val="Siln"/>
          <w:rFonts w:ascii="Calibri" w:hAnsi="Calibri" w:cs="Calibri"/>
          <w:color w:val="34495E"/>
        </w:rPr>
        <w:t>komunikaci</w:t>
      </w:r>
      <w:r w:rsidRPr="00C735C8">
        <w:rPr>
          <w:rFonts w:ascii="Calibri" w:hAnsi="Calibri" w:cs="Calibri"/>
          <w:color w:val="34495E"/>
        </w:rPr>
        <w:t>, vytváření hlasu.</w:t>
      </w:r>
    </w:p>
    <w:p w14:paraId="333B440E" w14:textId="360E8625" w:rsidR="009B7D90" w:rsidRDefault="009B7D90" w:rsidP="00113885">
      <w:pPr>
        <w:pStyle w:val="Normlnweb"/>
        <w:shd w:val="clear" w:color="auto" w:fill="FFFFFF"/>
        <w:spacing w:before="0" w:beforeAutospacing="0" w:after="0" w:afterAutospacing="0" w:line="384" w:lineRule="atLeast"/>
        <w:ind w:left="0"/>
        <w:rPr>
          <w:rFonts w:ascii="Calibri" w:hAnsi="Calibri" w:cs="Calibri"/>
          <w:color w:val="34495E"/>
        </w:rPr>
      </w:pPr>
    </w:p>
    <w:p w14:paraId="2C3F8BC9" w14:textId="5ADC52CA" w:rsidR="006564D5" w:rsidRPr="00C735C8" w:rsidRDefault="00113885" w:rsidP="00113885">
      <w:pPr>
        <w:pStyle w:val="Normlnweb"/>
        <w:shd w:val="clear" w:color="auto" w:fill="FFFFFF"/>
        <w:spacing w:before="0" w:beforeAutospacing="0" w:after="0" w:afterAutospacing="0" w:line="384" w:lineRule="atLeast"/>
        <w:ind w:left="0"/>
        <w:rPr>
          <w:rFonts w:ascii="Calibri" w:hAnsi="Calibri" w:cs="Calibri"/>
          <w:color w:val="34495E"/>
        </w:rPr>
      </w:pPr>
      <w:r w:rsidRPr="00C735C8">
        <w:rPr>
          <w:rFonts w:ascii="Calibri" w:hAnsi="Calibri" w:cs="Calibri"/>
          <w:color w:val="34495E"/>
        </w:rPr>
        <w:t>Vdechnutý kyslík krev přenese do tkání (např. svalů, střev, mozku…).</w:t>
      </w:r>
      <w:r w:rsidR="00290F4F">
        <w:rPr>
          <w:rFonts w:ascii="Calibri" w:hAnsi="Calibri" w:cs="Calibri"/>
          <w:color w:val="34495E"/>
        </w:rPr>
        <w:t xml:space="preserve"> V</w:t>
      </w:r>
      <w:r w:rsidRPr="00C735C8">
        <w:rPr>
          <w:rFonts w:ascii="Calibri" w:hAnsi="Calibri" w:cs="Calibri"/>
          <w:color w:val="34495E"/>
        </w:rPr>
        <w:t> mitochondriích buněk se za účasti </w:t>
      </w:r>
      <w:r w:rsidRPr="00C735C8">
        <w:rPr>
          <w:rStyle w:val="Siln"/>
          <w:rFonts w:ascii="Calibri" w:hAnsi="Calibri" w:cs="Calibri"/>
          <w:color w:val="34495E"/>
        </w:rPr>
        <w:t>kyslíku a živin uvolňuje využitelná energie</w:t>
      </w:r>
      <w:r w:rsidRPr="00C735C8">
        <w:rPr>
          <w:rFonts w:ascii="Calibri" w:hAnsi="Calibri" w:cs="Calibri"/>
          <w:color w:val="34495E"/>
        </w:rPr>
        <w:t> – tento proces se nazývá </w:t>
      </w:r>
      <w:r w:rsidRPr="00C735C8">
        <w:rPr>
          <w:rStyle w:val="Siln"/>
          <w:rFonts w:ascii="Calibri" w:hAnsi="Calibri" w:cs="Calibri"/>
          <w:color w:val="34495E"/>
        </w:rPr>
        <w:t>buněčné dýchání</w:t>
      </w:r>
      <w:r w:rsidRPr="00C735C8">
        <w:rPr>
          <w:rFonts w:ascii="Calibri" w:hAnsi="Calibri" w:cs="Calibri"/>
          <w:color w:val="34495E"/>
        </w:rPr>
        <w:t xml:space="preserve">. </w:t>
      </w:r>
    </w:p>
    <w:p w14:paraId="23371B6E" w14:textId="11D9939A" w:rsidR="00113885" w:rsidRPr="00C735C8" w:rsidRDefault="00113885" w:rsidP="00113885">
      <w:pPr>
        <w:pStyle w:val="Normlnweb"/>
        <w:shd w:val="clear" w:color="auto" w:fill="FFFFFF"/>
        <w:spacing w:before="0" w:beforeAutospacing="0" w:after="0" w:afterAutospacing="0" w:line="384" w:lineRule="atLeast"/>
        <w:ind w:left="0"/>
        <w:rPr>
          <w:rFonts w:ascii="Calibri" w:hAnsi="Calibri" w:cs="Calibri"/>
        </w:rPr>
      </w:pPr>
      <w:r w:rsidRPr="00C735C8">
        <w:rPr>
          <w:rFonts w:ascii="Calibri" w:hAnsi="Calibri" w:cs="Calibri"/>
          <w:color w:val="34495E"/>
        </w:rPr>
        <w:t>Při buněčném dýchání vzniká voda (</w:t>
      </w:r>
      <w:r w:rsidRPr="00C735C8">
        <w:rPr>
          <w:rStyle w:val="mord"/>
          <w:rFonts w:ascii="Calibri" w:hAnsi="Calibri" w:cs="Calibri"/>
          <w:color w:val="34495E"/>
        </w:rPr>
        <w:t>H2O</w:t>
      </w:r>
      <w:r w:rsidRPr="00C735C8">
        <w:rPr>
          <w:rFonts w:ascii="Calibri" w:hAnsi="Calibri" w:cs="Calibri"/>
          <w:color w:val="34495E"/>
        </w:rPr>
        <w:t>) a oxid uhličitý (</w:t>
      </w:r>
      <w:r w:rsidRPr="00C735C8">
        <w:rPr>
          <w:rStyle w:val="mord"/>
          <w:rFonts w:ascii="Calibri" w:hAnsi="Calibri" w:cs="Calibri"/>
          <w:color w:val="34495E"/>
        </w:rPr>
        <w:t>CO2</w:t>
      </w:r>
      <w:r w:rsidRPr="00C735C8">
        <w:rPr>
          <w:rFonts w:ascii="Calibri" w:hAnsi="Calibri" w:cs="Calibri"/>
          <w:color w:val="34495E"/>
        </w:rPr>
        <w:t xml:space="preserve">), který krví </w:t>
      </w:r>
      <w:r w:rsidRPr="00DC4418">
        <w:rPr>
          <w:rFonts w:ascii="Calibri" w:hAnsi="Calibri" w:cs="Calibri"/>
          <w:b/>
          <w:bCs/>
          <w:color w:val="34495E"/>
        </w:rPr>
        <w:t>opět putuje do plic</w:t>
      </w:r>
      <w:r w:rsidRPr="00C735C8">
        <w:rPr>
          <w:rFonts w:ascii="Calibri" w:hAnsi="Calibri" w:cs="Calibri"/>
          <w:color w:val="34495E"/>
        </w:rPr>
        <w:t xml:space="preserve"> a dojde k jeho </w:t>
      </w:r>
      <w:r w:rsidRPr="00DC4418">
        <w:rPr>
          <w:rFonts w:ascii="Calibri" w:hAnsi="Calibri" w:cs="Calibri"/>
          <w:b/>
          <w:bCs/>
          <w:color w:val="34495E"/>
        </w:rPr>
        <w:t>vydechnutí</w:t>
      </w:r>
      <w:r w:rsidRPr="00C735C8">
        <w:rPr>
          <w:rFonts w:ascii="Calibri" w:hAnsi="Calibri" w:cs="Calibri"/>
          <w:color w:val="34495E"/>
        </w:rPr>
        <w:t>.</w:t>
      </w:r>
    </w:p>
    <w:p w14:paraId="33E66CBE" w14:textId="77777777" w:rsidR="004A7EC2" w:rsidRDefault="00113885" w:rsidP="00113885">
      <w:pPr>
        <w:pStyle w:val="Normlnweb"/>
        <w:shd w:val="clear" w:color="auto" w:fill="FFFFFF"/>
        <w:spacing w:before="0" w:beforeAutospacing="0" w:after="0" w:afterAutospacing="0" w:line="384" w:lineRule="atLeast"/>
        <w:rPr>
          <w:rFonts w:ascii="Calibri" w:hAnsi="Calibri" w:cs="Calibri"/>
          <w:color w:val="34495E"/>
        </w:rPr>
      </w:pPr>
      <w:r w:rsidRPr="00C735C8">
        <w:rPr>
          <w:rFonts w:ascii="Calibri" w:hAnsi="Calibri" w:cs="Calibri"/>
          <w:color w:val="34495E"/>
        </w:rPr>
        <w:t>Člověk tedy </w:t>
      </w:r>
      <w:r w:rsidRPr="00C735C8">
        <w:rPr>
          <w:rStyle w:val="Siln"/>
          <w:rFonts w:ascii="Calibri" w:hAnsi="Calibri" w:cs="Calibri"/>
          <w:color w:val="34495E"/>
        </w:rPr>
        <w:t>dýchá proto, aby jeho buňky mohly získávat energii ze živin</w:t>
      </w:r>
      <w:r w:rsidRPr="00C735C8">
        <w:rPr>
          <w:rFonts w:ascii="Calibri" w:hAnsi="Calibri" w:cs="Calibri"/>
          <w:color w:val="34495E"/>
        </w:rPr>
        <w:t>.</w:t>
      </w:r>
    </w:p>
    <w:p w14:paraId="14241AFD" w14:textId="37C5B3D3" w:rsidR="00113885" w:rsidRPr="00C735C8" w:rsidRDefault="00113885" w:rsidP="00113885">
      <w:pPr>
        <w:pStyle w:val="Normlnweb"/>
        <w:shd w:val="clear" w:color="auto" w:fill="FFFFFF"/>
        <w:spacing w:before="0" w:beforeAutospacing="0" w:after="0" w:afterAutospacing="0" w:line="384" w:lineRule="atLeast"/>
        <w:rPr>
          <w:rFonts w:ascii="Calibri" w:hAnsi="Calibri" w:cs="Calibri"/>
          <w:color w:val="34495E"/>
        </w:rPr>
      </w:pPr>
      <w:r w:rsidRPr="00C735C8">
        <w:rPr>
          <w:rFonts w:ascii="Calibri" w:hAnsi="Calibri" w:cs="Calibri"/>
          <w:color w:val="34495E"/>
        </w:rPr>
        <w:t xml:space="preserve"> Při zátěži je dýchání rychlejší, protože je třeba uvolnit více energie</w:t>
      </w:r>
      <w:r w:rsidR="00E66B53">
        <w:rPr>
          <w:rFonts w:ascii="Calibri" w:hAnsi="Calibri" w:cs="Calibri"/>
          <w:color w:val="34495E"/>
        </w:rPr>
        <w:t>,</w:t>
      </w:r>
      <w:r w:rsidRPr="00C735C8">
        <w:rPr>
          <w:rFonts w:ascii="Calibri" w:hAnsi="Calibri" w:cs="Calibri"/>
          <w:color w:val="34495E"/>
        </w:rPr>
        <w:t xml:space="preserve"> zrychluje </w:t>
      </w:r>
      <w:r w:rsidR="00E66B53">
        <w:rPr>
          <w:rFonts w:ascii="Calibri" w:hAnsi="Calibri" w:cs="Calibri"/>
          <w:color w:val="34495E"/>
        </w:rPr>
        <w:t xml:space="preserve">se </w:t>
      </w:r>
      <w:r w:rsidRPr="00C735C8">
        <w:rPr>
          <w:rFonts w:ascii="Calibri" w:hAnsi="Calibri" w:cs="Calibri"/>
          <w:color w:val="34495E"/>
        </w:rPr>
        <w:t>i srdeční tep,</w:t>
      </w:r>
      <w:r w:rsidR="00E66B53">
        <w:rPr>
          <w:rFonts w:ascii="Calibri" w:hAnsi="Calibri" w:cs="Calibri"/>
          <w:color w:val="34495E"/>
        </w:rPr>
        <w:t xml:space="preserve"> přesun</w:t>
      </w:r>
      <w:r w:rsidRPr="00C735C8">
        <w:rPr>
          <w:rFonts w:ascii="Calibri" w:hAnsi="Calibri" w:cs="Calibri"/>
          <w:color w:val="34495E"/>
        </w:rPr>
        <w:t xml:space="preserve"> větší</w:t>
      </w:r>
      <w:r w:rsidR="00E66B53">
        <w:rPr>
          <w:rFonts w:ascii="Calibri" w:hAnsi="Calibri" w:cs="Calibri"/>
          <w:color w:val="34495E"/>
        </w:rPr>
        <w:t>ho</w:t>
      </w:r>
      <w:r w:rsidRPr="00C735C8">
        <w:rPr>
          <w:rFonts w:ascii="Calibri" w:hAnsi="Calibri" w:cs="Calibri"/>
          <w:color w:val="34495E"/>
        </w:rPr>
        <w:t xml:space="preserve"> množství dýchacích plynů.</w:t>
      </w:r>
    </w:p>
    <w:p w14:paraId="5D4B9B27" w14:textId="77777777" w:rsidR="00113885" w:rsidRPr="00C735C8" w:rsidRDefault="00113885" w:rsidP="00113885">
      <w:pPr>
        <w:pStyle w:val="Nadpis3"/>
        <w:shd w:val="clear" w:color="auto" w:fill="F5F5F5"/>
        <w:spacing w:before="360" w:beforeAutospacing="0" w:after="96" w:afterAutospacing="0" w:line="312" w:lineRule="atLeast"/>
        <w:rPr>
          <w:rFonts w:ascii="Calibri" w:hAnsi="Calibri" w:cs="Calibri"/>
          <w:color w:val="34495E"/>
          <w:sz w:val="24"/>
          <w:szCs w:val="24"/>
        </w:rPr>
      </w:pPr>
      <w:r w:rsidRPr="00C735C8">
        <w:rPr>
          <w:rFonts w:ascii="Calibri" w:hAnsi="Calibri" w:cs="Calibri"/>
          <w:color w:val="34495E"/>
          <w:sz w:val="24"/>
          <w:szCs w:val="24"/>
        </w:rPr>
        <w:t>Součásti dýchací soustavy</w:t>
      </w:r>
    </w:p>
    <w:p w14:paraId="388C110B" w14:textId="77777777" w:rsidR="00113885" w:rsidRPr="00C735C8" w:rsidRDefault="00113885" w:rsidP="00113885">
      <w:pPr>
        <w:numPr>
          <w:ilvl w:val="0"/>
          <w:numId w:val="5"/>
        </w:numPr>
        <w:shd w:val="clear" w:color="auto" w:fill="FFFFFF"/>
        <w:spacing w:before="0" w:after="0" w:line="384" w:lineRule="atLeast"/>
        <w:ind w:left="870" w:right="0"/>
        <w:rPr>
          <w:rFonts w:ascii="Calibri" w:hAnsi="Calibri" w:cs="Calibri"/>
          <w:color w:val="34495E"/>
          <w:szCs w:val="24"/>
        </w:rPr>
      </w:pPr>
      <w:r w:rsidRPr="00C735C8">
        <w:rPr>
          <w:rStyle w:val="Siln"/>
          <w:rFonts w:ascii="Calibri" w:hAnsi="Calibri" w:cs="Calibri"/>
          <w:color w:val="34495E"/>
          <w:szCs w:val="24"/>
        </w:rPr>
        <w:t>dutina nosní</w:t>
      </w:r>
      <w:r w:rsidRPr="00C735C8">
        <w:rPr>
          <w:rFonts w:ascii="Calibri" w:hAnsi="Calibri" w:cs="Calibri"/>
          <w:color w:val="34495E"/>
          <w:szCs w:val="24"/>
        </w:rPr>
        <w:t> (a) – Vzduch se zde předehřívá, zbavuje se nečistot (ty se zachycují na řasinkovém epitelu), je spojena s vedlejšími dutinami nosními (b).</w:t>
      </w:r>
    </w:p>
    <w:p w14:paraId="70769FB8" w14:textId="3C2D725E" w:rsidR="00113885" w:rsidRPr="00C735C8" w:rsidRDefault="00113885" w:rsidP="00113885">
      <w:pPr>
        <w:numPr>
          <w:ilvl w:val="0"/>
          <w:numId w:val="5"/>
        </w:numPr>
        <w:shd w:val="clear" w:color="auto" w:fill="FFFFFF"/>
        <w:spacing w:before="0" w:after="0" w:line="384" w:lineRule="atLeast"/>
        <w:ind w:left="870" w:right="0"/>
        <w:rPr>
          <w:rFonts w:ascii="Calibri" w:hAnsi="Calibri" w:cs="Calibri"/>
          <w:color w:val="34495E"/>
          <w:szCs w:val="24"/>
        </w:rPr>
      </w:pPr>
      <w:r w:rsidRPr="00C735C8">
        <w:rPr>
          <w:rStyle w:val="Siln"/>
          <w:rFonts w:ascii="Calibri" w:hAnsi="Calibri" w:cs="Calibri"/>
          <w:color w:val="34495E"/>
          <w:szCs w:val="24"/>
        </w:rPr>
        <w:t>hltan</w:t>
      </w:r>
      <w:r w:rsidRPr="00C735C8">
        <w:rPr>
          <w:rFonts w:ascii="Calibri" w:hAnsi="Calibri" w:cs="Calibri"/>
          <w:color w:val="34495E"/>
          <w:szCs w:val="24"/>
        </w:rPr>
        <w:t> (c) –je spojen Eustachovou trubicí se středním uchem.</w:t>
      </w:r>
    </w:p>
    <w:p w14:paraId="11DA560D" w14:textId="77777777" w:rsidR="00113885" w:rsidRPr="00C735C8" w:rsidRDefault="00113885" w:rsidP="00113885">
      <w:pPr>
        <w:numPr>
          <w:ilvl w:val="0"/>
          <w:numId w:val="5"/>
        </w:numPr>
        <w:shd w:val="clear" w:color="auto" w:fill="FFFFFF"/>
        <w:spacing w:before="0" w:after="0" w:line="384" w:lineRule="atLeast"/>
        <w:ind w:left="870" w:right="0"/>
        <w:rPr>
          <w:rFonts w:ascii="Calibri" w:hAnsi="Calibri" w:cs="Calibri"/>
          <w:color w:val="34495E"/>
          <w:szCs w:val="24"/>
        </w:rPr>
      </w:pPr>
      <w:r w:rsidRPr="00C735C8">
        <w:rPr>
          <w:rStyle w:val="Siln"/>
          <w:rFonts w:ascii="Calibri" w:hAnsi="Calibri" w:cs="Calibri"/>
          <w:color w:val="34495E"/>
          <w:szCs w:val="24"/>
        </w:rPr>
        <w:t>hrtan</w:t>
      </w:r>
      <w:r w:rsidRPr="00C735C8">
        <w:rPr>
          <w:rFonts w:ascii="Calibri" w:hAnsi="Calibri" w:cs="Calibri"/>
          <w:color w:val="34495E"/>
          <w:szCs w:val="24"/>
        </w:rPr>
        <w:t> (d) – Nachází se před ním </w:t>
      </w:r>
      <w:r w:rsidRPr="00C735C8">
        <w:rPr>
          <w:rStyle w:val="Siln"/>
          <w:rFonts w:ascii="Calibri" w:hAnsi="Calibri" w:cs="Calibri"/>
          <w:color w:val="34495E"/>
          <w:szCs w:val="24"/>
        </w:rPr>
        <w:t>hrtanová příklopka</w:t>
      </w:r>
      <w:r w:rsidRPr="00C735C8">
        <w:rPr>
          <w:rFonts w:ascii="Calibri" w:hAnsi="Calibri" w:cs="Calibri"/>
          <w:color w:val="34495E"/>
          <w:szCs w:val="24"/>
        </w:rPr>
        <w:t> (epiglottis), ta se uzavírá při polykání a zabraňuje vniknutí potravy do průdušnice. Hrtan obsahuje </w:t>
      </w:r>
      <w:r w:rsidRPr="00C735C8">
        <w:rPr>
          <w:rStyle w:val="Siln"/>
          <w:rFonts w:ascii="Calibri" w:hAnsi="Calibri" w:cs="Calibri"/>
          <w:color w:val="34495E"/>
          <w:szCs w:val="24"/>
        </w:rPr>
        <w:t>hlasivky</w:t>
      </w:r>
      <w:r w:rsidRPr="00C735C8">
        <w:rPr>
          <w:rFonts w:ascii="Calibri" w:hAnsi="Calibri" w:cs="Calibri"/>
          <w:color w:val="34495E"/>
          <w:szCs w:val="24"/>
        </w:rPr>
        <w:t>.</w:t>
      </w:r>
    </w:p>
    <w:p w14:paraId="0023DC1C" w14:textId="576366E5" w:rsidR="00113885" w:rsidRPr="00C735C8" w:rsidRDefault="006564D5" w:rsidP="00113885">
      <w:pPr>
        <w:numPr>
          <w:ilvl w:val="0"/>
          <w:numId w:val="5"/>
        </w:numPr>
        <w:shd w:val="clear" w:color="auto" w:fill="FFFFFF"/>
        <w:spacing w:before="0" w:after="0" w:line="384" w:lineRule="atLeast"/>
        <w:ind w:left="870" w:right="0"/>
        <w:rPr>
          <w:rFonts w:ascii="Calibri" w:hAnsi="Calibri" w:cs="Calibri"/>
          <w:color w:val="34495E"/>
          <w:szCs w:val="24"/>
        </w:rPr>
      </w:pPr>
      <w:r w:rsidRPr="00C735C8">
        <w:rPr>
          <w:rFonts w:ascii="Calibri" w:hAnsi="Calibri" w:cs="Calibri"/>
          <w:noProof/>
          <w:color w:val="34495E"/>
          <w:szCs w:val="24"/>
        </w:rPr>
        <w:drawing>
          <wp:anchor distT="0" distB="0" distL="114300" distR="114300" simplePos="0" relativeHeight="251658240" behindDoc="1" locked="0" layoutInCell="1" allowOverlap="1" wp14:anchorId="590ABB94" wp14:editId="557EA6A4">
            <wp:simplePos x="0" y="0"/>
            <wp:positionH relativeFrom="page">
              <wp:align>right</wp:align>
            </wp:positionH>
            <wp:positionV relativeFrom="paragraph">
              <wp:posOffset>504190</wp:posOffset>
            </wp:positionV>
            <wp:extent cx="4717917" cy="3116580"/>
            <wp:effectExtent l="0" t="0" r="6985" b="7620"/>
            <wp:wrapTight wrapText="bothSides">
              <wp:wrapPolygon edited="0">
                <wp:start x="0" y="0"/>
                <wp:lineTo x="0" y="21521"/>
                <wp:lineTo x="21545" y="21521"/>
                <wp:lineTo x="21545" y="0"/>
                <wp:lineTo x="0" y="0"/>
              </wp:wrapPolygon>
            </wp:wrapTight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ázek 1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7917" cy="3116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3885" w:rsidRPr="00C735C8">
        <w:rPr>
          <w:rStyle w:val="Siln"/>
          <w:rFonts w:ascii="Calibri" w:hAnsi="Calibri" w:cs="Calibri"/>
          <w:color w:val="34495E"/>
          <w:szCs w:val="24"/>
        </w:rPr>
        <w:t>průdušnice</w:t>
      </w:r>
      <w:r w:rsidR="00113885" w:rsidRPr="00C735C8">
        <w:rPr>
          <w:rFonts w:ascii="Calibri" w:hAnsi="Calibri" w:cs="Calibri"/>
          <w:color w:val="34495E"/>
          <w:szCs w:val="24"/>
        </w:rPr>
        <w:t> (e) – Má stěny vyztužené chrupavkami. Dělí se na dvě </w:t>
      </w:r>
      <w:r w:rsidR="00113885" w:rsidRPr="00C735C8">
        <w:rPr>
          <w:rStyle w:val="Siln"/>
          <w:rFonts w:ascii="Calibri" w:hAnsi="Calibri" w:cs="Calibri"/>
          <w:color w:val="34495E"/>
          <w:szCs w:val="24"/>
        </w:rPr>
        <w:t>průdušky</w:t>
      </w:r>
      <w:r w:rsidR="00113885" w:rsidRPr="00C735C8">
        <w:rPr>
          <w:rFonts w:ascii="Calibri" w:hAnsi="Calibri" w:cs="Calibri"/>
          <w:color w:val="34495E"/>
          <w:szCs w:val="24"/>
        </w:rPr>
        <w:t> (f), ty se dále mnohokrát větví, nakonec vstupují do plicních váčků a </w:t>
      </w:r>
      <w:r w:rsidR="00113885" w:rsidRPr="00C735C8">
        <w:rPr>
          <w:rStyle w:val="Siln"/>
          <w:rFonts w:ascii="Calibri" w:hAnsi="Calibri" w:cs="Calibri"/>
          <w:color w:val="34495E"/>
          <w:szCs w:val="24"/>
        </w:rPr>
        <w:t>plicních sklípků</w:t>
      </w:r>
      <w:r w:rsidR="00113885" w:rsidRPr="00C735C8">
        <w:rPr>
          <w:rFonts w:ascii="Calibri" w:hAnsi="Calibri" w:cs="Calibri"/>
          <w:color w:val="34495E"/>
          <w:szCs w:val="24"/>
        </w:rPr>
        <w:t> (g)</w:t>
      </w:r>
      <w:r w:rsidRPr="00C735C8">
        <w:rPr>
          <w:rFonts w:ascii="Calibri" w:hAnsi="Calibri" w:cs="Calibri"/>
          <w:color w:val="34495E"/>
          <w:szCs w:val="24"/>
        </w:rPr>
        <w:t xml:space="preserve"> - </w:t>
      </w:r>
      <w:r w:rsidR="00113885" w:rsidRPr="00C735C8">
        <w:rPr>
          <w:rFonts w:ascii="Calibri" w:hAnsi="Calibri" w:cs="Calibri"/>
          <w:color w:val="34495E"/>
          <w:szCs w:val="24"/>
        </w:rPr>
        <w:t>obsahují množství vlásečnic, probíhá zde výměna dýchacích plynů mezi sklípkem a krví.</w:t>
      </w:r>
    </w:p>
    <w:p w14:paraId="7ABFD82A" w14:textId="511F5117" w:rsidR="00113885" w:rsidRPr="00C735C8" w:rsidRDefault="00113885" w:rsidP="00113885">
      <w:pPr>
        <w:numPr>
          <w:ilvl w:val="0"/>
          <w:numId w:val="5"/>
        </w:numPr>
        <w:shd w:val="clear" w:color="auto" w:fill="FFFFFF"/>
        <w:spacing w:before="0" w:after="0" w:line="384" w:lineRule="atLeast"/>
        <w:ind w:left="870" w:right="0"/>
        <w:rPr>
          <w:rFonts w:ascii="Calibri" w:hAnsi="Calibri" w:cs="Calibri"/>
          <w:color w:val="34495E"/>
          <w:szCs w:val="24"/>
        </w:rPr>
      </w:pPr>
      <w:r w:rsidRPr="00C735C8">
        <w:rPr>
          <w:rStyle w:val="Siln"/>
          <w:rFonts w:ascii="Calibri" w:hAnsi="Calibri" w:cs="Calibri"/>
          <w:color w:val="34495E"/>
          <w:szCs w:val="24"/>
        </w:rPr>
        <w:t>plíce</w:t>
      </w:r>
      <w:r w:rsidRPr="00C735C8">
        <w:rPr>
          <w:rFonts w:ascii="Calibri" w:hAnsi="Calibri" w:cs="Calibri"/>
          <w:color w:val="34495E"/>
          <w:szCs w:val="24"/>
        </w:rPr>
        <w:t> – Pravá plíce (h) má tři laloky, levá (i) dva. Každá z plic je uložena v oddělené </w:t>
      </w:r>
      <w:r w:rsidRPr="00C735C8">
        <w:rPr>
          <w:rStyle w:val="Siln"/>
          <w:rFonts w:ascii="Calibri" w:hAnsi="Calibri" w:cs="Calibri"/>
          <w:color w:val="34495E"/>
          <w:szCs w:val="24"/>
        </w:rPr>
        <w:t>hrudní dutině</w:t>
      </w:r>
      <w:r w:rsidR="006564D5" w:rsidRPr="00C735C8">
        <w:rPr>
          <w:rFonts w:ascii="Calibri" w:hAnsi="Calibri" w:cs="Calibri"/>
          <w:color w:val="34495E"/>
          <w:szCs w:val="24"/>
        </w:rPr>
        <w:t xml:space="preserve">, ty </w:t>
      </w:r>
      <w:r w:rsidRPr="00C735C8">
        <w:rPr>
          <w:rFonts w:ascii="Calibri" w:hAnsi="Calibri" w:cs="Calibri"/>
          <w:color w:val="34495E"/>
          <w:szCs w:val="24"/>
        </w:rPr>
        <w:t>jsou vystlány </w:t>
      </w:r>
      <w:r w:rsidRPr="00C735C8">
        <w:rPr>
          <w:rStyle w:val="Siln"/>
          <w:rFonts w:ascii="Calibri" w:hAnsi="Calibri" w:cs="Calibri"/>
          <w:color w:val="34495E"/>
          <w:szCs w:val="24"/>
        </w:rPr>
        <w:t>pohrudnicí</w:t>
      </w:r>
      <w:r w:rsidRPr="00C735C8">
        <w:rPr>
          <w:rFonts w:ascii="Calibri" w:hAnsi="Calibri" w:cs="Calibri"/>
          <w:color w:val="34495E"/>
          <w:szCs w:val="24"/>
        </w:rPr>
        <w:t> (j), plíce jsou pokryty </w:t>
      </w:r>
      <w:r w:rsidRPr="00C735C8">
        <w:rPr>
          <w:rStyle w:val="Siln"/>
          <w:rFonts w:ascii="Calibri" w:hAnsi="Calibri" w:cs="Calibri"/>
          <w:color w:val="34495E"/>
          <w:szCs w:val="24"/>
        </w:rPr>
        <w:t>poplicnicí</w:t>
      </w:r>
      <w:r w:rsidRPr="00C735C8">
        <w:rPr>
          <w:rFonts w:ascii="Calibri" w:hAnsi="Calibri" w:cs="Calibri"/>
          <w:color w:val="34495E"/>
          <w:szCs w:val="24"/>
        </w:rPr>
        <w:t> (k). To umožňuje změnu objemu plic při nádechu a omezuje tření.</w:t>
      </w:r>
    </w:p>
    <w:p w14:paraId="1EC40CBF" w14:textId="4769470A" w:rsidR="00113885" w:rsidRDefault="00113885" w:rsidP="00113885">
      <w:pPr>
        <w:pStyle w:val="Normlnweb"/>
        <w:shd w:val="clear" w:color="auto" w:fill="FFFFFF"/>
        <w:spacing w:before="0" w:beforeAutospacing="0" w:after="0" w:afterAutospacing="0" w:line="384" w:lineRule="atLeast"/>
        <w:rPr>
          <w:rFonts w:ascii="Calibri" w:hAnsi="Calibri" w:cs="Calibri"/>
          <w:color w:val="34495E"/>
        </w:rPr>
      </w:pPr>
    </w:p>
    <w:p w14:paraId="70B9BBE7" w14:textId="77777777" w:rsidR="00854809" w:rsidRDefault="00854809" w:rsidP="00113885">
      <w:pPr>
        <w:pStyle w:val="Normlnweb"/>
        <w:shd w:val="clear" w:color="auto" w:fill="FFFFFF"/>
        <w:spacing w:before="0" w:beforeAutospacing="0" w:after="0" w:afterAutospacing="0" w:line="384" w:lineRule="atLeast"/>
        <w:rPr>
          <w:rFonts w:ascii="Calibri" w:hAnsi="Calibri" w:cs="Calibri"/>
          <w:color w:val="34495E"/>
        </w:rPr>
      </w:pPr>
    </w:p>
    <w:p w14:paraId="2EDABC4B" w14:textId="77777777" w:rsidR="00854809" w:rsidRPr="00C735C8" w:rsidRDefault="00854809" w:rsidP="00113885">
      <w:pPr>
        <w:pStyle w:val="Normlnweb"/>
        <w:shd w:val="clear" w:color="auto" w:fill="FFFFFF"/>
        <w:spacing w:before="0" w:beforeAutospacing="0" w:after="0" w:afterAutospacing="0" w:line="384" w:lineRule="atLeast"/>
        <w:rPr>
          <w:rFonts w:ascii="Calibri" w:hAnsi="Calibri" w:cs="Calibri"/>
          <w:color w:val="34495E"/>
        </w:rPr>
      </w:pPr>
    </w:p>
    <w:p w14:paraId="7038C704" w14:textId="77777777" w:rsidR="00854809" w:rsidRDefault="00854809" w:rsidP="00113885">
      <w:pPr>
        <w:pStyle w:val="Normlnweb"/>
        <w:shd w:val="clear" w:color="auto" w:fill="FFFFFF"/>
        <w:spacing w:before="0" w:beforeAutospacing="0" w:after="0" w:afterAutospacing="0" w:line="384" w:lineRule="atLeast"/>
        <w:rPr>
          <w:rFonts w:ascii="Calibri" w:hAnsi="Calibri" w:cs="Calibri"/>
          <w:color w:val="34495E"/>
        </w:rPr>
      </w:pPr>
      <w:r>
        <w:rPr>
          <w:rStyle w:val="Siln"/>
          <w:rFonts w:ascii="Calibri" w:hAnsi="Calibri" w:cs="Calibri"/>
          <w:color w:val="34495E"/>
        </w:rPr>
        <w:lastRenderedPageBreak/>
        <w:t>D</w:t>
      </w:r>
      <w:r w:rsidR="00113885" w:rsidRPr="00C735C8">
        <w:rPr>
          <w:rStyle w:val="Siln"/>
          <w:rFonts w:ascii="Calibri" w:hAnsi="Calibri" w:cs="Calibri"/>
          <w:color w:val="34495E"/>
        </w:rPr>
        <w:t>ýchací svaly</w:t>
      </w:r>
      <w:r>
        <w:rPr>
          <w:rFonts w:ascii="Calibri" w:hAnsi="Calibri" w:cs="Calibri"/>
          <w:color w:val="34495E"/>
        </w:rPr>
        <w:t>:</w:t>
      </w:r>
    </w:p>
    <w:p w14:paraId="76FFC128" w14:textId="75D10EFC" w:rsidR="00113885" w:rsidRPr="00C735C8" w:rsidRDefault="00113885" w:rsidP="00113885">
      <w:pPr>
        <w:pStyle w:val="Normlnweb"/>
        <w:shd w:val="clear" w:color="auto" w:fill="FFFFFF"/>
        <w:spacing w:before="0" w:beforeAutospacing="0" w:after="0" w:afterAutospacing="0" w:line="384" w:lineRule="atLeast"/>
        <w:rPr>
          <w:rFonts w:ascii="Calibri" w:hAnsi="Calibri" w:cs="Calibri"/>
          <w:color w:val="34495E"/>
        </w:rPr>
      </w:pPr>
      <w:r w:rsidRPr="00C735C8">
        <w:rPr>
          <w:rFonts w:ascii="Calibri" w:hAnsi="Calibri" w:cs="Calibri"/>
          <w:color w:val="34495E"/>
        </w:rPr>
        <w:t xml:space="preserve"> mezižeberní svaly a </w:t>
      </w:r>
      <w:r w:rsidRPr="00C735C8">
        <w:rPr>
          <w:rStyle w:val="Siln"/>
          <w:rFonts w:ascii="Calibri" w:hAnsi="Calibri" w:cs="Calibri"/>
          <w:color w:val="34495E"/>
        </w:rPr>
        <w:t>bránice</w:t>
      </w:r>
      <w:r w:rsidRPr="00C735C8">
        <w:rPr>
          <w:rFonts w:ascii="Calibri" w:hAnsi="Calibri" w:cs="Calibri"/>
          <w:color w:val="34495E"/>
        </w:rPr>
        <w:t> (l). Při nádechu (což je aktivní děj) se bránice stahuje a zplošťuje, objem hrudníku se zvětšuje a dochází k nasávání vzduchu. Při výdechu (pasivní děj) se bránice uvolňuje a vyklenuje.</w:t>
      </w:r>
    </w:p>
    <w:p w14:paraId="45472CAC" w14:textId="77777777" w:rsidR="006564D5" w:rsidRDefault="006564D5" w:rsidP="00113885">
      <w:pPr>
        <w:pStyle w:val="Normlnweb"/>
        <w:shd w:val="clear" w:color="auto" w:fill="FFFFFF"/>
        <w:spacing w:before="0" w:beforeAutospacing="0" w:after="0" w:afterAutospacing="0" w:line="384" w:lineRule="atLeast"/>
        <w:rPr>
          <w:rFonts w:ascii="Calibri" w:hAnsi="Calibri" w:cs="Calibri"/>
          <w:color w:val="34495E"/>
        </w:rPr>
      </w:pPr>
    </w:p>
    <w:p w14:paraId="4CA20C86" w14:textId="0FE6CF85" w:rsidR="00113885" w:rsidRPr="00C735C8" w:rsidRDefault="00113885" w:rsidP="00113885">
      <w:pPr>
        <w:pStyle w:val="Nadpis3"/>
        <w:shd w:val="clear" w:color="auto" w:fill="F5F5F5"/>
        <w:spacing w:before="360" w:beforeAutospacing="0" w:after="96" w:afterAutospacing="0" w:line="312" w:lineRule="atLeast"/>
        <w:rPr>
          <w:rFonts w:ascii="Calibri" w:hAnsi="Calibri" w:cs="Calibri"/>
          <w:color w:val="34495E"/>
          <w:sz w:val="24"/>
          <w:szCs w:val="24"/>
        </w:rPr>
      </w:pPr>
      <w:r w:rsidRPr="00C735C8">
        <w:rPr>
          <w:rFonts w:ascii="Calibri" w:hAnsi="Calibri" w:cs="Calibri"/>
          <w:color w:val="34495E"/>
          <w:sz w:val="24"/>
          <w:szCs w:val="24"/>
        </w:rPr>
        <w:t>Průběh dýchání</w:t>
      </w:r>
    </w:p>
    <w:p w14:paraId="7CB7F08C" w14:textId="77777777" w:rsidR="00153961" w:rsidRDefault="00113885" w:rsidP="00113885">
      <w:pPr>
        <w:pStyle w:val="Normlnweb"/>
        <w:shd w:val="clear" w:color="auto" w:fill="FFFFFF"/>
        <w:spacing w:before="0" w:beforeAutospacing="0" w:after="0" w:afterAutospacing="0" w:line="384" w:lineRule="atLeast"/>
        <w:rPr>
          <w:rFonts w:ascii="Calibri" w:hAnsi="Calibri" w:cs="Calibri"/>
          <w:color w:val="34495E"/>
        </w:rPr>
      </w:pPr>
      <w:r w:rsidRPr="00C735C8">
        <w:rPr>
          <w:rFonts w:ascii="Calibri" w:hAnsi="Calibri" w:cs="Calibri"/>
          <w:color w:val="34495E"/>
        </w:rPr>
        <w:t>Dechová frekvence je u dospělého asi 16–18 nádechů za minutu, nádechem v klidu se vymění asi 0,5 l vzduchu.</w:t>
      </w:r>
    </w:p>
    <w:p w14:paraId="0F54E591" w14:textId="77777777" w:rsidR="006A6C04" w:rsidRDefault="00113885" w:rsidP="00153961">
      <w:pPr>
        <w:pStyle w:val="Normlnweb"/>
        <w:shd w:val="clear" w:color="auto" w:fill="FFFFFF"/>
        <w:spacing w:before="0" w:beforeAutospacing="0" w:after="0" w:afterAutospacing="0" w:line="384" w:lineRule="atLeast"/>
        <w:ind w:left="0"/>
        <w:rPr>
          <w:rFonts w:ascii="Calibri" w:hAnsi="Calibri" w:cs="Calibri"/>
          <w:color w:val="34495E"/>
        </w:rPr>
      </w:pPr>
      <w:r w:rsidRPr="00C735C8">
        <w:rPr>
          <w:rFonts w:ascii="Calibri" w:hAnsi="Calibri" w:cs="Calibri"/>
          <w:color w:val="34495E"/>
        </w:rPr>
        <w:t>Jako </w:t>
      </w:r>
      <w:r w:rsidRPr="00C735C8">
        <w:rPr>
          <w:rStyle w:val="Siln"/>
          <w:rFonts w:ascii="Calibri" w:hAnsi="Calibri" w:cs="Calibri"/>
          <w:color w:val="34495E"/>
        </w:rPr>
        <w:t>vitální kapacita plic</w:t>
      </w:r>
      <w:r w:rsidRPr="00C735C8">
        <w:rPr>
          <w:rFonts w:ascii="Calibri" w:hAnsi="Calibri" w:cs="Calibri"/>
          <w:color w:val="34495E"/>
        </w:rPr>
        <w:t> se označuje největší objem vzduchu, který lze vydechnout po maximálním nádechu. Tato hodnota se měří např. při </w:t>
      </w:r>
      <w:r w:rsidRPr="00C735C8">
        <w:rPr>
          <w:rStyle w:val="Siln"/>
          <w:rFonts w:ascii="Calibri" w:hAnsi="Calibri" w:cs="Calibri"/>
          <w:color w:val="34495E"/>
        </w:rPr>
        <w:t>spirometrii</w:t>
      </w:r>
      <w:r w:rsidRPr="00C735C8">
        <w:rPr>
          <w:rFonts w:ascii="Calibri" w:hAnsi="Calibri" w:cs="Calibri"/>
          <w:color w:val="34495E"/>
        </w:rPr>
        <w:t xml:space="preserve">, vyšetření funkce plic. </w:t>
      </w:r>
    </w:p>
    <w:p w14:paraId="7FC74738" w14:textId="2776B044" w:rsidR="00113885" w:rsidRPr="00C735C8" w:rsidRDefault="00113885" w:rsidP="00153961">
      <w:pPr>
        <w:pStyle w:val="Normlnweb"/>
        <w:shd w:val="clear" w:color="auto" w:fill="FFFFFF"/>
        <w:spacing w:before="0" w:beforeAutospacing="0" w:after="0" w:afterAutospacing="0" w:line="384" w:lineRule="atLeast"/>
        <w:ind w:left="0"/>
        <w:rPr>
          <w:rFonts w:ascii="Calibri" w:hAnsi="Calibri" w:cs="Calibri"/>
          <w:color w:val="34495E"/>
        </w:rPr>
      </w:pPr>
      <w:r w:rsidRPr="00C735C8">
        <w:rPr>
          <w:rFonts w:ascii="Calibri" w:hAnsi="Calibri" w:cs="Calibri"/>
          <w:color w:val="34495E"/>
        </w:rPr>
        <w:t>Dýchání je </w:t>
      </w:r>
      <w:r w:rsidRPr="00C735C8">
        <w:rPr>
          <w:rStyle w:val="Siln"/>
          <w:rFonts w:ascii="Calibri" w:hAnsi="Calibri" w:cs="Calibri"/>
          <w:color w:val="34495E"/>
        </w:rPr>
        <w:t>řízeno zejména z prodloužené míchy</w:t>
      </w:r>
      <w:r w:rsidRPr="00C735C8">
        <w:rPr>
          <w:rFonts w:ascii="Calibri" w:hAnsi="Calibri" w:cs="Calibri"/>
          <w:color w:val="34495E"/>
        </w:rPr>
        <w:t>, což je součást mozkového kmene. Obrannými reakcemi dýchací soustavy jsou kašlání a kýchání.</w:t>
      </w:r>
    </w:p>
    <w:p w14:paraId="1B0427AE" w14:textId="3976B05B" w:rsidR="00113885" w:rsidRPr="00C735C8" w:rsidRDefault="00113885" w:rsidP="00113885">
      <w:pPr>
        <w:pStyle w:val="Nadpis3"/>
        <w:shd w:val="clear" w:color="auto" w:fill="F5F5F5"/>
        <w:spacing w:before="360" w:beforeAutospacing="0" w:after="96" w:afterAutospacing="0" w:line="312" w:lineRule="atLeast"/>
        <w:rPr>
          <w:rFonts w:ascii="Calibri" w:hAnsi="Calibri" w:cs="Calibri"/>
          <w:color w:val="34495E"/>
          <w:sz w:val="24"/>
          <w:szCs w:val="24"/>
        </w:rPr>
      </w:pPr>
      <w:r w:rsidRPr="00C735C8">
        <w:rPr>
          <w:rFonts w:ascii="Calibri" w:hAnsi="Calibri" w:cs="Calibri"/>
          <w:color w:val="34495E"/>
          <w:sz w:val="24"/>
          <w:szCs w:val="24"/>
        </w:rPr>
        <w:t>Onemocnění a poruchy dýchací soustavy</w:t>
      </w:r>
    </w:p>
    <w:p w14:paraId="09730D44" w14:textId="77777777" w:rsidR="00113885" w:rsidRPr="00C735C8" w:rsidRDefault="00113885" w:rsidP="00113885">
      <w:pPr>
        <w:pStyle w:val="Normlnweb"/>
        <w:shd w:val="clear" w:color="auto" w:fill="FFFFFF"/>
        <w:spacing w:before="0" w:beforeAutospacing="0" w:after="0" w:afterAutospacing="0" w:line="384" w:lineRule="atLeast"/>
        <w:rPr>
          <w:rFonts w:ascii="Calibri" w:hAnsi="Calibri" w:cs="Calibri"/>
          <w:color w:val="34495E"/>
        </w:rPr>
      </w:pPr>
      <w:r w:rsidRPr="00C735C8">
        <w:rPr>
          <w:rFonts w:ascii="Calibri" w:hAnsi="Calibri" w:cs="Calibri"/>
          <w:color w:val="34495E"/>
        </w:rPr>
        <w:t>Dýchací soustavu </w:t>
      </w:r>
      <w:r w:rsidRPr="00C735C8">
        <w:rPr>
          <w:rStyle w:val="Siln"/>
          <w:rFonts w:ascii="Calibri" w:hAnsi="Calibri" w:cs="Calibri"/>
          <w:color w:val="34495E"/>
        </w:rPr>
        <w:t>ohrožuje</w:t>
      </w:r>
      <w:r w:rsidRPr="00C735C8">
        <w:rPr>
          <w:rFonts w:ascii="Calibri" w:hAnsi="Calibri" w:cs="Calibri"/>
          <w:color w:val="34495E"/>
        </w:rPr>
        <w:t> např. </w:t>
      </w:r>
      <w:r w:rsidRPr="00C735C8">
        <w:rPr>
          <w:rStyle w:val="Siln"/>
          <w:rFonts w:ascii="Calibri" w:hAnsi="Calibri" w:cs="Calibri"/>
          <w:color w:val="34495E"/>
        </w:rPr>
        <w:t>kouření</w:t>
      </w:r>
      <w:r w:rsidRPr="00C735C8">
        <w:rPr>
          <w:rFonts w:ascii="Calibri" w:hAnsi="Calibri" w:cs="Calibri"/>
          <w:color w:val="34495E"/>
        </w:rPr>
        <w:t> či </w:t>
      </w:r>
      <w:r w:rsidRPr="00C735C8">
        <w:rPr>
          <w:rStyle w:val="Siln"/>
          <w:rFonts w:ascii="Calibri" w:hAnsi="Calibri" w:cs="Calibri"/>
          <w:color w:val="34495E"/>
        </w:rPr>
        <w:t>znečištěné ovzduší</w:t>
      </w:r>
      <w:r w:rsidRPr="00C735C8">
        <w:rPr>
          <w:rFonts w:ascii="Calibri" w:hAnsi="Calibri" w:cs="Calibri"/>
          <w:color w:val="34495E"/>
        </w:rPr>
        <w:t>.</w:t>
      </w:r>
    </w:p>
    <w:p w14:paraId="1D215E1F" w14:textId="77777777" w:rsidR="002455F1" w:rsidRDefault="006A6C04" w:rsidP="00113885">
      <w:pPr>
        <w:pStyle w:val="Normlnweb"/>
        <w:shd w:val="clear" w:color="auto" w:fill="FFFFFF"/>
        <w:spacing w:before="0" w:beforeAutospacing="0" w:after="0" w:afterAutospacing="0" w:line="384" w:lineRule="atLeast"/>
        <w:rPr>
          <w:rFonts w:ascii="Calibri" w:hAnsi="Calibri" w:cs="Calibri"/>
          <w:color w:val="34495E"/>
        </w:rPr>
      </w:pPr>
      <w:r>
        <w:rPr>
          <w:rFonts w:ascii="Calibri" w:hAnsi="Calibri" w:cs="Calibri"/>
          <w:color w:val="34495E"/>
        </w:rPr>
        <w:t>-</w:t>
      </w:r>
      <w:r w:rsidR="00113885" w:rsidRPr="00C735C8">
        <w:rPr>
          <w:rFonts w:ascii="Calibri" w:hAnsi="Calibri" w:cs="Calibri"/>
          <w:color w:val="34495E"/>
        </w:rPr>
        <w:t xml:space="preserve"> často šířena </w:t>
      </w:r>
      <w:r w:rsidR="00113885" w:rsidRPr="00C735C8">
        <w:rPr>
          <w:rStyle w:val="Siln"/>
          <w:rFonts w:ascii="Calibri" w:hAnsi="Calibri" w:cs="Calibri"/>
          <w:color w:val="34495E"/>
        </w:rPr>
        <w:t>kapénkami</w:t>
      </w:r>
      <w:r w:rsidR="00113885" w:rsidRPr="00C735C8">
        <w:rPr>
          <w:rFonts w:ascii="Calibri" w:hAnsi="Calibri" w:cs="Calibri"/>
          <w:color w:val="34495E"/>
        </w:rPr>
        <w:t xml:space="preserve">. </w:t>
      </w:r>
    </w:p>
    <w:p w14:paraId="6848720C" w14:textId="0B54D551" w:rsidR="002455F1" w:rsidRDefault="002455F1" w:rsidP="00113885">
      <w:pPr>
        <w:pStyle w:val="Normlnweb"/>
        <w:shd w:val="clear" w:color="auto" w:fill="FFFFFF"/>
        <w:spacing w:before="0" w:beforeAutospacing="0" w:after="0" w:afterAutospacing="0" w:line="384" w:lineRule="atLeast"/>
        <w:rPr>
          <w:rFonts w:ascii="Calibri" w:hAnsi="Calibri" w:cs="Calibri"/>
          <w:color w:val="34495E"/>
        </w:rPr>
      </w:pPr>
      <w:r>
        <w:rPr>
          <w:rFonts w:ascii="Calibri" w:hAnsi="Calibri" w:cs="Calibri"/>
          <w:color w:val="34495E"/>
        </w:rPr>
        <w:t>Z</w:t>
      </w:r>
      <w:r w:rsidR="00113885" w:rsidRPr="00C735C8">
        <w:rPr>
          <w:rFonts w:ascii="Calibri" w:hAnsi="Calibri" w:cs="Calibri"/>
          <w:color w:val="34495E"/>
        </w:rPr>
        <w:t>působené viry</w:t>
      </w:r>
      <w:r>
        <w:rPr>
          <w:rFonts w:ascii="Calibri" w:hAnsi="Calibri" w:cs="Calibri"/>
          <w:color w:val="34495E"/>
        </w:rPr>
        <w:t>:</w:t>
      </w:r>
      <w:r w:rsidR="00113885" w:rsidRPr="00C735C8">
        <w:rPr>
          <w:rFonts w:ascii="Calibri" w:hAnsi="Calibri" w:cs="Calibri"/>
          <w:color w:val="34495E"/>
        </w:rPr>
        <w:t> </w:t>
      </w:r>
      <w:r w:rsidR="00113885" w:rsidRPr="00C735C8">
        <w:rPr>
          <w:rStyle w:val="Siln"/>
          <w:rFonts w:ascii="Calibri" w:hAnsi="Calibri" w:cs="Calibri"/>
          <w:color w:val="34495E"/>
        </w:rPr>
        <w:t>nachlazení</w:t>
      </w:r>
      <w:r w:rsidR="00113885" w:rsidRPr="00C735C8">
        <w:rPr>
          <w:rFonts w:ascii="Calibri" w:hAnsi="Calibri" w:cs="Calibri"/>
          <w:color w:val="34495E"/>
        </w:rPr>
        <w:t> („rýma“), </w:t>
      </w:r>
      <w:r w:rsidR="00113885" w:rsidRPr="00C735C8">
        <w:rPr>
          <w:rStyle w:val="Siln"/>
          <w:rFonts w:ascii="Calibri" w:hAnsi="Calibri" w:cs="Calibri"/>
          <w:color w:val="34495E"/>
        </w:rPr>
        <w:t>chřipka</w:t>
      </w:r>
      <w:r w:rsidR="00113885" w:rsidRPr="00C735C8">
        <w:rPr>
          <w:rFonts w:ascii="Calibri" w:hAnsi="Calibri" w:cs="Calibri"/>
          <w:color w:val="34495E"/>
        </w:rPr>
        <w:t> či </w:t>
      </w:r>
      <w:r w:rsidR="00113885" w:rsidRPr="00C735C8">
        <w:rPr>
          <w:rStyle w:val="Siln"/>
          <w:rFonts w:ascii="Calibri" w:hAnsi="Calibri" w:cs="Calibri"/>
          <w:color w:val="34495E"/>
        </w:rPr>
        <w:t>covid-19</w:t>
      </w:r>
      <w:r w:rsidR="00113885" w:rsidRPr="00C735C8">
        <w:rPr>
          <w:rFonts w:ascii="Calibri" w:hAnsi="Calibri" w:cs="Calibri"/>
          <w:color w:val="34495E"/>
        </w:rPr>
        <w:t xml:space="preserve">. </w:t>
      </w:r>
    </w:p>
    <w:p w14:paraId="1DD08F05" w14:textId="5D016AB7" w:rsidR="00113885" w:rsidRPr="00C735C8" w:rsidRDefault="00113885" w:rsidP="00113885">
      <w:pPr>
        <w:pStyle w:val="Normlnweb"/>
        <w:shd w:val="clear" w:color="auto" w:fill="FFFFFF"/>
        <w:spacing w:before="0" w:beforeAutospacing="0" w:after="0" w:afterAutospacing="0" w:line="384" w:lineRule="atLeast"/>
        <w:rPr>
          <w:rFonts w:ascii="Calibri" w:hAnsi="Calibri" w:cs="Calibri"/>
          <w:color w:val="34495E"/>
        </w:rPr>
      </w:pPr>
      <w:r w:rsidRPr="00C735C8">
        <w:rPr>
          <w:rFonts w:ascii="Calibri" w:hAnsi="Calibri" w:cs="Calibri"/>
          <w:color w:val="34495E"/>
        </w:rPr>
        <w:t xml:space="preserve">Bakteriemi či </w:t>
      </w:r>
      <w:proofErr w:type="gramStart"/>
      <w:r w:rsidRPr="00C735C8">
        <w:rPr>
          <w:rFonts w:ascii="Calibri" w:hAnsi="Calibri" w:cs="Calibri"/>
          <w:color w:val="34495E"/>
        </w:rPr>
        <w:t>viry</w:t>
      </w:r>
      <w:r w:rsidR="002455F1">
        <w:rPr>
          <w:rFonts w:ascii="Calibri" w:hAnsi="Calibri" w:cs="Calibri"/>
          <w:color w:val="34495E"/>
        </w:rPr>
        <w:t xml:space="preserve">: </w:t>
      </w:r>
      <w:r w:rsidRPr="00C735C8">
        <w:rPr>
          <w:rFonts w:ascii="Calibri" w:hAnsi="Calibri" w:cs="Calibri"/>
          <w:color w:val="34495E"/>
        </w:rPr>
        <w:t> </w:t>
      </w:r>
      <w:r w:rsidRPr="00C735C8">
        <w:rPr>
          <w:rStyle w:val="Siln"/>
          <w:rFonts w:ascii="Calibri" w:hAnsi="Calibri" w:cs="Calibri"/>
          <w:color w:val="34495E"/>
        </w:rPr>
        <w:t>angína</w:t>
      </w:r>
      <w:proofErr w:type="gramEnd"/>
      <w:r w:rsidRPr="00C735C8">
        <w:rPr>
          <w:rFonts w:ascii="Calibri" w:hAnsi="Calibri" w:cs="Calibri"/>
          <w:color w:val="34495E"/>
        </w:rPr>
        <w:t> (tonsilitida) či </w:t>
      </w:r>
      <w:r w:rsidRPr="00C735C8">
        <w:rPr>
          <w:rStyle w:val="Siln"/>
          <w:rFonts w:ascii="Calibri" w:hAnsi="Calibri" w:cs="Calibri"/>
          <w:color w:val="34495E"/>
        </w:rPr>
        <w:t>zápal (zánět) plic</w:t>
      </w:r>
      <w:r w:rsidRPr="00C735C8">
        <w:rPr>
          <w:rFonts w:ascii="Calibri" w:hAnsi="Calibri" w:cs="Calibri"/>
          <w:color w:val="34495E"/>
        </w:rPr>
        <w:t xml:space="preserve">, </w:t>
      </w:r>
      <w:r w:rsidRPr="00C735C8">
        <w:rPr>
          <w:rStyle w:val="Siln"/>
          <w:rFonts w:ascii="Calibri" w:hAnsi="Calibri" w:cs="Calibri"/>
          <w:color w:val="34495E"/>
        </w:rPr>
        <w:t>tuberkulóza</w:t>
      </w:r>
      <w:r w:rsidRPr="00C735C8">
        <w:rPr>
          <w:rFonts w:ascii="Calibri" w:hAnsi="Calibri" w:cs="Calibri"/>
          <w:color w:val="34495E"/>
        </w:rPr>
        <w:t>.</w:t>
      </w:r>
    </w:p>
    <w:p w14:paraId="650B77D3" w14:textId="25A4E4BD" w:rsidR="00113885" w:rsidRPr="00C735C8" w:rsidRDefault="005A3C55" w:rsidP="00113885">
      <w:pPr>
        <w:pStyle w:val="Normlnweb"/>
        <w:shd w:val="clear" w:color="auto" w:fill="FFFFFF"/>
        <w:spacing w:before="0" w:beforeAutospacing="0" w:after="0" w:afterAutospacing="0" w:line="384" w:lineRule="atLeast"/>
        <w:rPr>
          <w:rFonts w:ascii="Calibri" w:hAnsi="Calibri" w:cs="Calibri"/>
          <w:color w:val="34495E"/>
        </w:rPr>
      </w:pPr>
      <w:r>
        <w:rPr>
          <w:rStyle w:val="Siln"/>
          <w:rFonts w:ascii="Calibri" w:hAnsi="Calibri" w:cs="Calibri"/>
          <w:color w:val="34495E"/>
        </w:rPr>
        <w:t xml:space="preserve">Dále: </w:t>
      </w:r>
      <w:r w:rsidR="00113885" w:rsidRPr="00C735C8">
        <w:rPr>
          <w:rStyle w:val="Siln"/>
          <w:rFonts w:ascii="Calibri" w:hAnsi="Calibri" w:cs="Calibri"/>
          <w:color w:val="34495E"/>
        </w:rPr>
        <w:t>astma</w:t>
      </w:r>
      <w:r w:rsidR="00113885" w:rsidRPr="00C735C8">
        <w:rPr>
          <w:rFonts w:ascii="Calibri" w:hAnsi="Calibri" w:cs="Calibri"/>
          <w:color w:val="34495E"/>
        </w:rPr>
        <w:t> (dlouhodobé zúžení dolních dýchacích cest) či </w:t>
      </w:r>
      <w:r w:rsidR="00113885" w:rsidRPr="00C735C8">
        <w:rPr>
          <w:rStyle w:val="Siln"/>
          <w:rFonts w:ascii="Calibri" w:hAnsi="Calibri" w:cs="Calibri"/>
          <w:color w:val="34495E"/>
        </w:rPr>
        <w:t>alergie</w:t>
      </w:r>
      <w:r w:rsidR="00113885" w:rsidRPr="00C735C8">
        <w:rPr>
          <w:rFonts w:ascii="Calibri" w:hAnsi="Calibri" w:cs="Calibri"/>
          <w:color w:val="34495E"/>
        </w:rPr>
        <w:t>. Ztráta podtlaku v hrudní dutině se označuje jako </w:t>
      </w:r>
      <w:proofErr w:type="spellStart"/>
      <w:r w:rsidR="00113885" w:rsidRPr="00C735C8">
        <w:rPr>
          <w:rStyle w:val="Siln"/>
          <w:rFonts w:ascii="Calibri" w:hAnsi="Calibri" w:cs="Calibri"/>
          <w:color w:val="34495E"/>
        </w:rPr>
        <w:t>pneumothorax</w:t>
      </w:r>
      <w:proofErr w:type="spellEnd"/>
      <w:r w:rsidR="00113885" w:rsidRPr="00C735C8">
        <w:rPr>
          <w:rFonts w:ascii="Calibri" w:hAnsi="Calibri" w:cs="Calibri"/>
          <w:color w:val="34495E"/>
        </w:rPr>
        <w:t>.</w:t>
      </w:r>
    </w:p>
    <w:p w14:paraId="2D36F1A7" w14:textId="56899E0C" w:rsidR="006564D5" w:rsidRPr="00C735C8" w:rsidRDefault="006564D5" w:rsidP="00113885">
      <w:pPr>
        <w:pStyle w:val="Normlnweb"/>
        <w:shd w:val="clear" w:color="auto" w:fill="FFFFFF"/>
        <w:spacing w:before="0" w:beforeAutospacing="0" w:after="0" w:afterAutospacing="0" w:line="384" w:lineRule="atLeast"/>
        <w:rPr>
          <w:rFonts w:ascii="Calibri" w:hAnsi="Calibri" w:cs="Calibri"/>
          <w:color w:val="34495E"/>
        </w:rPr>
      </w:pPr>
    </w:p>
    <w:p w14:paraId="78810AD9" w14:textId="77777777" w:rsidR="006564D5" w:rsidRDefault="006564D5" w:rsidP="00113885">
      <w:pPr>
        <w:pStyle w:val="Normlnweb"/>
        <w:shd w:val="clear" w:color="auto" w:fill="FFFFFF"/>
        <w:spacing w:before="0" w:beforeAutospacing="0" w:after="0" w:afterAutospacing="0" w:line="384" w:lineRule="atLeast"/>
        <w:rPr>
          <w:rFonts w:ascii="Calibri" w:hAnsi="Calibri" w:cs="Calibri"/>
          <w:color w:val="34495E"/>
        </w:rPr>
      </w:pPr>
    </w:p>
    <w:p w14:paraId="047FC3DC" w14:textId="77777777" w:rsidR="0051519C" w:rsidRDefault="0051519C" w:rsidP="00113885">
      <w:pPr>
        <w:pStyle w:val="Normlnweb"/>
        <w:shd w:val="clear" w:color="auto" w:fill="FFFFFF"/>
        <w:spacing w:before="0" w:beforeAutospacing="0" w:after="0" w:afterAutospacing="0" w:line="384" w:lineRule="atLeast"/>
        <w:rPr>
          <w:rFonts w:ascii="Calibri" w:hAnsi="Calibri" w:cs="Calibri"/>
          <w:color w:val="34495E"/>
        </w:rPr>
      </w:pPr>
    </w:p>
    <w:p w14:paraId="1BE34324" w14:textId="77777777" w:rsidR="0051519C" w:rsidRPr="00C735C8" w:rsidRDefault="0051519C" w:rsidP="00113885">
      <w:pPr>
        <w:pStyle w:val="Normlnweb"/>
        <w:shd w:val="clear" w:color="auto" w:fill="FFFFFF"/>
        <w:spacing w:before="0" w:beforeAutospacing="0" w:after="0" w:afterAutospacing="0" w:line="384" w:lineRule="atLeast"/>
        <w:rPr>
          <w:rFonts w:ascii="Calibri" w:hAnsi="Calibri" w:cs="Calibri"/>
          <w:color w:val="34495E"/>
        </w:rPr>
      </w:pPr>
    </w:p>
    <w:p w14:paraId="0FD15656" w14:textId="0DE71F96" w:rsidR="006564D5" w:rsidRPr="00C735C8" w:rsidRDefault="0098607F" w:rsidP="00113885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Co je „</w:t>
      </w:r>
      <w:r w:rsidR="006564D5" w:rsidRPr="00C735C8">
        <w:rPr>
          <w:rFonts w:ascii="Calibri" w:hAnsi="Calibri" w:cs="Calibri"/>
          <w:szCs w:val="24"/>
        </w:rPr>
        <w:t>Kyslíkový dluh</w:t>
      </w:r>
      <w:proofErr w:type="gramStart"/>
      <w:r>
        <w:rPr>
          <w:rFonts w:ascii="Calibri" w:hAnsi="Calibri" w:cs="Calibri"/>
          <w:szCs w:val="24"/>
        </w:rPr>
        <w:t>“</w:t>
      </w:r>
      <w:r w:rsidR="004B4D31">
        <w:rPr>
          <w:rFonts w:ascii="Calibri" w:hAnsi="Calibri" w:cs="Calibri"/>
          <w:szCs w:val="24"/>
        </w:rPr>
        <w:t>?</w:t>
      </w:r>
      <w:r w:rsidR="006564D5" w:rsidRPr="00C735C8">
        <w:rPr>
          <w:rFonts w:ascii="Calibri" w:hAnsi="Calibri" w:cs="Calibri"/>
          <w:szCs w:val="24"/>
        </w:rPr>
        <w:t>…</w:t>
      </w:r>
      <w:proofErr w:type="gramEnd"/>
      <w:r w:rsidR="006564D5" w:rsidRPr="00C735C8">
        <w:rPr>
          <w:rFonts w:ascii="Calibri" w:hAnsi="Calibri" w:cs="Calibri"/>
          <w:szCs w:val="24"/>
        </w:rPr>
        <w:t>…………………………………………………………………………………………………………</w:t>
      </w:r>
    </w:p>
    <w:p w14:paraId="114255E3" w14:textId="49A08931" w:rsidR="006564D5" w:rsidRPr="00C735C8" w:rsidRDefault="006564D5" w:rsidP="00113885">
      <w:pPr>
        <w:rPr>
          <w:rFonts w:ascii="Calibri" w:hAnsi="Calibri" w:cs="Calibri"/>
          <w:szCs w:val="24"/>
        </w:rPr>
      </w:pPr>
      <w:r w:rsidRPr="00C735C8">
        <w:rPr>
          <w:rFonts w:ascii="Calibri" w:hAnsi="Calibri" w:cs="Calibri"/>
          <w:szCs w:val="24"/>
        </w:rPr>
        <w:t>……………………………………………………………………………………………………………………………………</w:t>
      </w:r>
      <w:r w:rsidR="004B4D31">
        <w:rPr>
          <w:rFonts w:ascii="Calibri" w:hAnsi="Calibri" w:cs="Calibri"/>
          <w:szCs w:val="24"/>
        </w:rPr>
        <w:t>………….</w:t>
      </w:r>
    </w:p>
    <w:p w14:paraId="1386E424" w14:textId="0F991848" w:rsidR="006564D5" w:rsidRPr="00C735C8" w:rsidRDefault="006564D5" w:rsidP="00113885">
      <w:pPr>
        <w:rPr>
          <w:rFonts w:ascii="Calibri" w:hAnsi="Calibri" w:cs="Calibri"/>
          <w:szCs w:val="24"/>
        </w:rPr>
      </w:pPr>
      <w:r w:rsidRPr="00C735C8">
        <w:rPr>
          <w:rFonts w:ascii="Calibri" w:hAnsi="Calibri" w:cs="Calibri"/>
          <w:szCs w:val="24"/>
        </w:rPr>
        <w:t>Proč je pro dýchací soustavu nežádoucí kouření?</w:t>
      </w:r>
      <w:r w:rsidR="004B4D31">
        <w:rPr>
          <w:rFonts w:ascii="Calibri" w:hAnsi="Calibri" w:cs="Calibri"/>
          <w:szCs w:val="24"/>
        </w:rPr>
        <w:t xml:space="preserve"> Kouří </w:t>
      </w:r>
      <w:r w:rsidR="0051519C">
        <w:rPr>
          <w:rFonts w:ascii="Calibri" w:hAnsi="Calibri" w:cs="Calibri"/>
          <w:szCs w:val="24"/>
        </w:rPr>
        <w:t xml:space="preserve">případně </w:t>
      </w:r>
      <w:r w:rsidR="009E633E">
        <w:rPr>
          <w:rFonts w:ascii="Calibri" w:hAnsi="Calibri" w:cs="Calibri"/>
          <w:szCs w:val="24"/>
        </w:rPr>
        <w:t>rodiče</w:t>
      </w:r>
      <w:r w:rsidR="0051519C">
        <w:rPr>
          <w:rFonts w:ascii="Calibri" w:hAnsi="Calibri" w:cs="Calibri"/>
          <w:szCs w:val="24"/>
        </w:rPr>
        <w:t xml:space="preserve"> ve tvé přítomnosti?</w:t>
      </w:r>
    </w:p>
    <w:p w14:paraId="2DF1B40B" w14:textId="2B1539BC" w:rsidR="006564D5" w:rsidRPr="00C735C8" w:rsidRDefault="006564D5" w:rsidP="00113885">
      <w:pPr>
        <w:rPr>
          <w:rFonts w:ascii="Calibri" w:hAnsi="Calibri" w:cs="Calibri"/>
          <w:szCs w:val="24"/>
        </w:rPr>
      </w:pPr>
      <w:r w:rsidRPr="00C735C8">
        <w:rPr>
          <w:rFonts w:ascii="Calibri" w:hAnsi="Calibri" w:cs="Calibri"/>
          <w:szCs w:val="24"/>
        </w:rPr>
        <w:t>……………………………………………………………………………………………………………………………………</w:t>
      </w:r>
      <w:r w:rsidR="0051519C">
        <w:rPr>
          <w:rFonts w:ascii="Calibri" w:hAnsi="Calibri" w:cs="Calibri"/>
          <w:szCs w:val="24"/>
        </w:rPr>
        <w:t>……….</w:t>
      </w:r>
    </w:p>
    <w:p w14:paraId="62C52AA7" w14:textId="282E3CC4" w:rsidR="006564D5" w:rsidRPr="00C735C8" w:rsidRDefault="006564D5" w:rsidP="00113885">
      <w:pPr>
        <w:rPr>
          <w:rFonts w:ascii="Calibri" w:hAnsi="Calibri" w:cs="Calibri"/>
          <w:szCs w:val="24"/>
        </w:rPr>
      </w:pPr>
      <w:r w:rsidRPr="00C735C8">
        <w:rPr>
          <w:rFonts w:ascii="Calibri" w:hAnsi="Calibri" w:cs="Calibri"/>
          <w:szCs w:val="24"/>
        </w:rPr>
        <w:t>Uveď dvě libovolné aplikace, které učí správně dýchat a mohou zlepšit kapacitu plic.</w:t>
      </w:r>
    </w:p>
    <w:p w14:paraId="08169973" w14:textId="33AA92D0" w:rsidR="006564D5" w:rsidRPr="00C735C8" w:rsidRDefault="006564D5" w:rsidP="00113885">
      <w:pPr>
        <w:rPr>
          <w:rFonts w:ascii="Calibri" w:hAnsi="Calibri" w:cs="Calibri"/>
          <w:szCs w:val="24"/>
        </w:rPr>
      </w:pPr>
      <w:r w:rsidRPr="00C735C8">
        <w:rPr>
          <w:rFonts w:ascii="Calibri" w:hAnsi="Calibri" w:cs="Calibri"/>
          <w:szCs w:val="24"/>
        </w:rPr>
        <w:t>…………………………………………………………………………………………………………………………………</w:t>
      </w:r>
      <w:r w:rsidR="0051519C">
        <w:rPr>
          <w:rFonts w:ascii="Calibri" w:hAnsi="Calibri" w:cs="Calibri"/>
          <w:szCs w:val="24"/>
        </w:rPr>
        <w:t>………….</w:t>
      </w:r>
    </w:p>
    <w:sectPr w:rsidR="006564D5" w:rsidRPr="00C735C8">
      <w:headerReference w:type="default" r:id="rId9"/>
      <w:type w:val="continuous"/>
      <w:pgSz w:w="11906" w:h="16838"/>
      <w:pgMar w:top="720" w:right="720" w:bottom="720" w:left="72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00E84" w14:textId="77777777" w:rsidR="00E875A4" w:rsidRDefault="00E875A4">
      <w:pPr>
        <w:spacing w:before="0" w:after="0"/>
      </w:pPr>
      <w:r>
        <w:separator/>
      </w:r>
    </w:p>
  </w:endnote>
  <w:endnote w:type="continuationSeparator" w:id="0">
    <w:p w14:paraId="1EF6E820" w14:textId="77777777" w:rsidR="00E875A4" w:rsidRDefault="00E875A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re Franklin">
    <w:altName w:val="Libre Franklin"/>
    <w:charset w:val="EE"/>
    <w:family w:val="auto"/>
    <w:pitch w:val="variable"/>
    <w:sig w:usb0="A00000FF" w:usb1="4000205B" w:usb2="00000000" w:usb3="00000000" w:csb0="00000193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15BD2" w14:textId="77777777" w:rsidR="00E875A4" w:rsidRDefault="00E875A4">
      <w:pPr>
        <w:spacing w:before="0" w:after="0"/>
      </w:pPr>
      <w:r>
        <w:separator/>
      </w:r>
    </w:p>
  </w:footnote>
  <w:footnote w:type="continuationSeparator" w:id="0">
    <w:p w14:paraId="2541BD4D" w14:textId="77777777" w:rsidR="00E875A4" w:rsidRDefault="00E875A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94980" w14:textId="77777777" w:rsidR="00F170DF" w:rsidRDefault="00706FC4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rFonts w:eastAsia="Libre Franklin"/>
        <w:color w:val="595959"/>
        <w:szCs w:val="24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hidden="0" allowOverlap="1" wp14:anchorId="743CF45E" wp14:editId="2D8065D0">
              <wp:simplePos x="0" y="0"/>
              <wp:positionH relativeFrom="column">
                <wp:posOffset>-468149</wp:posOffset>
              </wp:positionH>
              <wp:positionV relativeFrom="paragraph">
                <wp:posOffset>-409574</wp:posOffset>
              </wp:positionV>
              <wp:extent cx="7581900" cy="1462088"/>
              <wp:effectExtent l="0" t="0" r="0" b="5080"/>
              <wp:wrapNone/>
              <wp:docPr id="20" name="Skupina 20" descr="Zakřivené obrazce zvýraznění, které společně tvoří návrh záhlaví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81900" cy="1462088"/>
                        <a:chOff x="1221675" y="2264950"/>
                        <a:chExt cx="8248650" cy="3030100"/>
                      </a:xfrm>
                    </wpg:grpSpPr>
                    <wpg:grpSp>
                      <wpg:cNvPr id="1" name="Skupina 1"/>
                      <wpg:cNvGrpSpPr/>
                      <wpg:grpSpPr>
                        <a:xfrm>
                          <a:off x="1221675" y="2264965"/>
                          <a:ext cx="8248650" cy="3030070"/>
                          <a:chOff x="-7144" y="-7144"/>
                          <a:chExt cx="6005513" cy="1924050"/>
                        </a:xfrm>
                      </wpg:grpSpPr>
                      <wps:wsp>
                        <wps:cNvPr id="5" name="Obdélník 2"/>
                        <wps:cNvSpPr/>
                        <wps:spPr>
                          <a:xfrm>
                            <a:off x="-7144" y="-7144"/>
                            <a:ext cx="6005500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9EFB7F6" w14:textId="77777777" w:rsidR="00F170DF" w:rsidRDefault="00F170DF">
                              <w:pPr>
                                <w:spacing w:before="0" w:after="0"/>
                                <w:ind w:left="0" w:right="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6" name="Volný tvar 3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6675" h="1762125" extrusionOk="0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DA88C89" w14:textId="77777777" w:rsidR="00F170DF" w:rsidRDefault="00F170DF">
                              <w:pPr>
                                <w:spacing w:before="0" w:after="0"/>
                                <w:ind w:left="0" w:right="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8" name="Volný tvar 4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0750" h="1924050" extrusionOk="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B308F3E" w14:textId="77777777" w:rsidR="00F170DF" w:rsidRDefault="00F170DF">
                              <w:pPr>
                                <w:spacing w:before="0" w:after="0"/>
                                <w:ind w:left="0" w:right="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" name="Volný tvar 5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0750" h="904875" extrusionOk="0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14204BC" w14:textId="77777777" w:rsidR="00F170DF" w:rsidRDefault="00F170DF">
                              <w:pPr>
                                <w:spacing w:before="0" w:after="0"/>
                                <w:ind w:left="0" w:right="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1" name="Volný tvar 6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9400" h="828675" extrusionOk="0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7F967C4" w14:textId="77777777" w:rsidR="00F170DF" w:rsidRDefault="00F170DF">
                              <w:pPr>
                                <w:spacing w:before="0" w:after="0"/>
                                <w:ind w:left="0" w:right="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743CF45E" id="Skupina 20" o:spid="_x0000_s1026" alt="Zakřivené obrazce zvýraznění, které společně tvoří návrh záhlaví" style="position:absolute;left:0;text-align:left;margin-left:-36.85pt;margin-top:-32.25pt;width:597pt;height:115.15pt;z-index:-251658240;mso-wrap-distance-left:0;mso-wrap-distance-right:0" coordorigin="12216,22649" coordsize="82486,30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">
              <v:group id="Skupina 1" o:spid="_x0000_s1027" style="position:absolute;left:12216;top:22649;width:82487;height:30301" coordorigin="-71,-71" coordsize="60055,1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Obdélník 2" o:spid="_x0000_s1028" style="position:absolute;left:-71;top:-71;width:60054;height:19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<v:textbox inset="2.53958mm,2.53958mm,2.53958mm,2.53958mm">
                    <w:txbxContent>
                      <w:p w14:paraId="49EFB7F6" w14:textId="77777777" w:rsidR="00F170DF" w:rsidRDefault="00F170DF">
                        <w:pPr>
                          <w:spacing w:before="0" w:after="0"/>
                          <w:ind w:left="0" w:right="0"/>
                          <w:textDirection w:val="btLr"/>
                        </w:pPr>
                      </w:p>
                    </w:txbxContent>
                  </v:textbox>
                </v:rect>
                <v:shape id="Volný tvar 3" o:spid="_x0000_s1029" style="position:absolute;left:21216;top:-71;width:38767;height:17620;visibility:visible;mso-wrap-style:square;v-text-anchor:middle" coordsize="3876675,17621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" adj="-11796480,,5400" path="m3869531,1359694v,,-489585,474345,-1509712,384810c1339691,1654969,936784,1180624,7144,1287304l7144,7144r3862387,l3869531,1359694xe" fillcolor="#009dd9 [3205]" stroked="f">
                  <v:stroke joinstyle="miter"/>
                  <v:formulas/>
                  <v:path arrowok="t" o:extrusionok="f" o:connecttype="custom" textboxrect="0,0,3876675,1762125"/>
                  <v:textbox inset="2.53958mm,2.53958mm,2.53958mm,2.53958mm">
                    <w:txbxContent>
                      <w:p w14:paraId="6DA88C89" w14:textId="77777777" w:rsidR="00F170DF" w:rsidRDefault="00F170DF">
                        <w:pPr>
                          <w:spacing w:before="0" w:after="0"/>
                          <w:ind w:left="0" w:right="0"/>
                          <w:textDirection w:val="btLr"/>
                        </w:pPr>
                      </w:p>
                    </w:txbxContent>
                  </v:textbox>
                </v:shape>
                <v:shape id="Volný tvar 4" o:spid="_x0000_s1030" style="position:absolute;left:-71;top:-71;width:60007;height:19240;visibility:visible;mso-wrap-style:square;v-text-anchor:middle" coordsize="6000750,19240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" adj="-11796480,,5400" path="m7144,1699736v,,1403032,618173,2927032,-215265c4459129,651986,5998369,893921,5998369,893921r,-886777l7144,7144r,1692592xe" fillcolor="#dbeff9 [3214]" stroked="f">
                  <v:stroke joinstyle="miter"/>
                  <v:formulas/>
                  <v:path arrowok="t" o:extrusionok="f" o:connecttype="custom" textboxrect="0,0,6000750,1924050"/>
                  <v:textbox inset="2.53958mm,2.53958mm,2.53958mm,2.53958mm">
                    <w:txbxContent>
                      <w:p w14:paraId="6B308F3E" w14:textId="77777777" w:rsidR="00F170DF" w:rsidRDefault="00F170DF">
                        <w:pPr>
                          <w:spacing w:before="0" w:after="0"/>
                          <w:ind w:left="0" w:right="0"/>
                          <w:textDirection w:val="btLr"/>
                        </w:pPr>
                      </w:p>
                    </w:txbxContent>
                  </v:textbox>
                </v:shape>
                <v:shape id="Volný tvar 5" o:spid="_x0000_s1031" style="position:absolute;left:-71;top:-71;width:60007;height:9048;visibility:visible;mso-wrap-style:square;v-text-anchor:middle" coordsize="6000750,9048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" adj="-11796480,,5400" path="m7144,7144r,606742c647224,1034891,2136934,964406,3546634,574834,4882039,205264,5998369,893921,5998369,893921r,-886777l7144,7144xe" fillcolor="#c0d7f1 [660]" stroked="f">
                  <v:stroke joinstyle="miter"/>
                  <v:formulas/>
                  <v:path arrowok="t" o:extrusionok="f" o:connecttype="custom" textboxrect="0,0,6000750,904875"/>
                  <v:textbox inset="2.53958mm,2.53958mm,2.53958mm,2.53958mm">
                    <w:txbxContent>
                      <w:p w14:paraId="714204BC" w14:textId="77777777" w:rsidR="00F170DF" w:rsidRDefault="00F170DF">
                        <w:pPr>
                          <w:spacing w:before="0" w:after="0"/>
                          <w:ind w:left="0" w:right="0"/>
                          <w:textDirection w:val="btLr"/>
                        </w:pPr>
                      </w:p>
                    </w:txbxContent>
                  </v:textbox>
                </v:shape>
                <v:shape id="Volný tvar 6" o:spid="_x0000_s1032" style="position:absolute;left:31761;top:9244;width:28194;height:8286;visibility:visible;mso-wrap-style:square;v-text-anchor:middle" coordsize="2819400,8286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" adj="-11796480,,5400" path="m7144,481489c380524,602456,751999,764381,1305401,812959,2325529,902494,2815114,428149,2815114,428149r,-421005c2332196,236696,1376839,568166,7144,481489xe" fillcolor="#c0d7f1 [660]" stroked="f">
                  <v:stroke joinstyle="miter"/>
                  <v:formulas/>
                  <v:path arrowok="t" o:extrusionok="f" o:connecttype="custom" textboxrect="0,0,2819400,828675"/>
                  <v:textbox inset="2.53958mm,2.53958mm,2.53958mm,2.53958mm">
                    <w:txbxContent>
                      <w:p w14:paraId="37F967C4" w14:textId="77777777" w:rsidR="00F170DF" w:rsidRDefault="00F170DF">
                        <w:pPr>
                          <w:spacing w:before="0" w:after="0"/>
                          <w:ind w:left="0" w:right="0"/>
                          <w:textDirection w:val="btLr"/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36369"/>
    <w:multiLevelType w:val="multilevel"/>
    <w:tmpl w:val="E728A0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553D4EC8"/>
    <w:multiLevelType w:val="multilevel"/>
    <w:tmpl w:val="49A6F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1145B4"/>
    <w:multiLevelType w:val="multilevel"/>
    <w:tmpl w:val="B25C1C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687A6924"/>
    <w:multiLevelType w:val="multilevel"/>
    <w:tmpl w:val="B59A63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74C741BB"/>
    <w:multiLevelType w:val="multilevel"/>
    <w:tmpl w:val="CD92F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0DF"/>
    <w:rsid w:val="00077407"/>
    <w:rsid w:val="000D3BFF"/>
    <w:rsid w:val="00113885"/>
    <w:rsid w:val="00153961"/>
    <w:rsid w:val="00213F36"/>
    <w:rsid w:val="002455F1"/>
    <w:rsid w:val="00290F4F"/>
    <w:rsid w:val="002F0D28"/>
    <w:rsid w:val="003362FF"/>
    <w:rsid w:val="004A7EC2"/>
    <w:rsid w:val="004B4D31"/>
    <w:rsid w:val="0051519C"/>
    <w:rsid w:val="005A3C55"/>
    <w:rsid w:val="006564D5"/>
    <w:rsid w:val="006A6C04"/>
    <w:rsid w:val="00706FC4"/>
    <w:rsid w:val="007C052C"/>
    <w:rsid w:val="00842148"/>
    <w:rsid w:val="00854809"/>
    <w:rsid w:val="00944CDC"/>
    <w:rsid w:val="0098607F"/>
    <w:rsid w:val="009B7D90"/>
    <w:rsid w:val="009E633E"/>
    <w:rsid w:val="00B73CA9"/>
    <w:rsid w:val="00C53AF5"/>
    <w:rsid w:val="00C735C8"/>
    <w:rsid w:val="00CC46BF"/>
    <w:rsid w:val="00CC7CED"/>
    <w:rsid w:val="00DB427E"/>
    <w:rsid w:val="00DC4418"/>
    <w:rsid w:val="00E66B53"/>
    <w:rsid w:val="00E875A4"/>
    <w:rsid w:val="00F170DF"/>
    <w:rsid w:val="00F548B5"/>
    <w:rsid w:val="00F57885"/>
    <w:rsid w:val="00F95440"/>
    <w:rsid w:val="00FE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04963A7"/>
  <w15:docId w15:val="{30A40C48-D4A5-4C6B-82E0-5FDA4F0CD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re Franklin" w:eastAsia="Libre Franklin" w:hAnsi="Libre Franklin" w:cs="Libre Franklin"/>
        <w:color w:val="595959"/>
        <w:sz w:val="24"/>
        <w:szCs w:val="24"/>
        <w:lang w:val="cs-CZ" w:eastAsia="cs-CZ" w:bidi="ar-SA"/>
      </w:rPr>
    </w:rPrDefault>
    <w:pPrDefault>
      <w:pPr>
        <w:spacing w:before="40" w:after="360"/>
        <w:ind w:left="720" w:righ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222B24"/>
    <w:pPr>
      <w:spacing w:before="100" w:beforeAutospacing="1" w:after="100" w:afterAutospacing="1"/>
      <w:ind w:left="0" w:right="0"/>
      <w:outlineLvl w:val="2"/>
    </w:pPr>
    <w:rPr>
      <w:rFonts w:ascii="Times New Roman" w:eastAsia="Times New Roman" w:hAnsi="Times New Roman" w:cs="Times New Roman"/>
      <w:b/>
      <w:bCs/>
      <w:color w:val="auto"/>
      <w:kern w:val="0"/>
      <w:sz w:val="27"/>
      <w:szCs w:val="27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dpis1Char">
    <w:name w:val="Nadpis 1 Char"/>
    <w:basedOn w:val="Standardnpsmoodstavce"/>
    <w:link w:val="Nadpis1"/>
    <w:uiPriority w:val="9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Pjemce">
    <w:name w:val="Příjemce"/>
    <w:basedOn w:val="Normln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Osloven">
    <w:name w:val="Salutation"/>
    <w:basedOn w:val="Normln"/>
    <w:link w:val="OslovenChar"/>
    <w:uiPriority w:val="4"/>
    <w:unhideWhenUsed/>
    <w:qFormat/>
    <w:rsid w:val="00A66B18"/>
    <w:pPr>
      <w:spacing w:before="720"/>
    </w:pPr>
  </w:style>
  <w:style w:type="character" w:customStyle="1" w:styleId="OslovenChar">
    <w:name w:val="Oslovení Char"/>
    <w:basedOn w:val="Standardnpsmoodstavce"/>
    <w:link w:val="Osloven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Zvr">
    <w:name w:val="Closing"/>
    <w:basedOn w:val="Normln"/>
    <w:next w:val="Podpis"/>
    <w:link w:val="ZvrChar"/>
    <w:uiPriority w:val="6"/>
    <w:unhideWhenUsed/>
    <w:qFormat/>
    <w:rsid w:val="00A6783B"/>
    <w:pPr>
      <w:spacing w:before="480" w:after="960"/>
    </w:pPr>
  </w:style>
  <w:style w:type="character" w:customStyle="1" w:styleId="ZvrChar">
    <w:name w:val="Závěr Char"/>
    <w:basedOn w:val="Standardnpsmoodstavce"/>
    <w:link w:val="Zvr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Podpis">
    <w:name w:val="Signature"/>
    <w:basedOn w:val="Normln"/>
    <w:link w:val="PodpisCha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PodpisChar">
    <w:name w:val="Podpis Char"/>
    <w:basedOn w:val="Standardnpsmoodstavce"/>
    <w:link w:val="Podpis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3E24DF"/>
    <w:pPr>
      <w:spacing w:after="0"/>
      <w:jc w:val="right"/>
    </w:pPr>
  </w:style>
  <w:style w:type="character" w:customStyle="1" w:styleId="ZhlavChar">
    <w:name w:val="Záhlaví Char"/>
    <w:basedOn w:val="Standardnpsmoodstavce"/>
    <w:link w:val="Zhlav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Siln">
    <w:name w:val="Strong"/>
    <w:basedOn w:val="Standardnpsmoodstavce"/>
    <w:uiPriority w:val="22"/>
    <w:qFormat/>
    <w:rsid w:val="003E24DF"/>
    <w:rPr>
      <w:b/>
      <w:bCs/>
    </w:rPr>
  </w:style>
  <w:style w:type="paragraph" w:customStyle="1" w:styleId="Kontaktndaje">
    <w:name w:val="Kontaktní údaje"/>
    <w:basedOn w:val="Normln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Nadpis2Char">
    <w:name w:val="Nadpis 2 Char"/>
    <w:basedOn w:val="Standardnpsmoodstavce"/>
    <w:link w:val="Nadpis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lnweb">
    <w:name w:val="Normal (Web)"/>
    <w:basedOn w:val="Normln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Zstupntext">
    <w:name w:val="Placeholder Text"/>
    <w:basedOn w:val="Standardnpsmoodstavce"/>
    <w:uiPriority w:val="99"/>
    <w:semiHidden/>
    <w:rsid w:val="001766D6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ln"/>
    <w:next w:val="Normln"/>
    <w:link w:val="Znakloga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Znakloga">
    <w:name w:val="Znak loga"/>
    <w:basedOn w:val="Standardnpsmoodstavce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Nadpis3Char">
    <w:name w:val="Nadpis 3 Char"/>
    <w:basedOn w:val="Standardnpsmoodstavce"/>
    <w:link w:val="Nadpis3"/>
    <w:uiPriority w:val="9"/>
    <w:rsid w:val="00222B2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flex-horizontal">
    <w:name w:val="flex-horizontal"/>
    <w:basedOn w:val="Standardnpsmoodstavce"/>
    <w:rsid w:val="00222B24"/>
  </w:style>
  <w:style w:type="character" w:customStyle="1" w:styleId="narrow-hidden">
    <w:name w:val="narrow-hidden"/>
    <w:basedOn w:val="Standardnpsmoodstavce"/>
    <w:rsid w:val="00222B24"/>
  </w:style>
  <w:style w:type="character" w:styleId="Hypertextovodkaz">
    <w:name w:val="Hyperlink"/>
    <w:basedOn w:val="Standardnpsmoodstavce"/>
    <w:uiPriority w:val="99"/>
    <w:semiHidden/>
    <w:unhideWhenUsed/>
    <w:rsid w:val="00222B24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222B24"/>
    <w:rPr>
      <w:i/>
      <w:iCs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ezmezer">
    <w:name w:val="No Spacing"/>
    <w:uiPriority w:val="1"/>
    <w:qFormat/>
    <w:rsid w:val="00B73CA9"/>
    <w:pPr>
      <w:spacing w:before="0" w:after="0"/>
    </w:pPr>
    <w:rPr>
      <w:rFonts w:eastAsiaTheme="minorHAnsi"/>
      <w:color w:val="595959" w:themeColor="text1" w:themeTint="A6"/>
      <w:kern w:val="20"/>
      <w:szCs w:val="20"/>
    </w:rPr>
  </w:style>
  <w:style w:type="character" w:customStyle="1" w:styleId="katex-mathml">
    <w:name w:val="katex-mathml"/>
    <w:basedOn w:val="Standardnpsmoodstavce"/>
    <w:rsid w:val="00113885"/>
  </w:style>
  <w:style w:type="character" w:customStyle="1" w:styleId="mord">
    <w:name w:val="mord"/>
    <w:basedOn w:val="Standardnpsmoodstavce"/>
    <w:rsid w:val="00113885"/>
  </w:style>
  <w:style w:type="character" w:customStyle="1" w:styleId="vlist-s">
    <w:name w:val="vlist-s"/>
    <w:basedOn w:val="Standardnpsmoodstavce"/>
    <w:rsid w:val="00113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0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5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9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0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etshBI4KnAef7jCiNhoTTzd0IA==">CgMxLjA4AHIhMXB6WWZEa1R5ZWM4M1hCZEJTY0NqVXBIRlNXUm50VTlw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442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Formánková</dc:creator>
  <cp:lastModifiedBy>Veronika Formánková</cp:lastModifiedBy>
  <cp:revision>24</cp:revision>
  <dcterms:created xsi:type="dcterms:W3CDTF">2024-03-22T07:38:00Z</dcterms:created>
  <dcterms:modified xsi:type="dcterms:W3CDTF">2026-03-03T08:40:00Z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