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ED52" w14:textId="3FCE753F" w:rsidR="00B9092C" w:rsidRPr="00082CB8" w:rsidRDefault="00623596" w:rsidP="00B9092C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7352316C" wp14:editId="23C03873">
            <wp:simplePos x="0" y="0"/>
            <wp:positionH relativeFrom="margin">
              <wp:posOffset>708660</wp:posOffset>
            </wp:positionH>
            <wp:positionV relativeFrom="paragraph">
              <wp:posOffset>0</wp:posOffset>
            </wp:positionV>
            <wp:extent cx="4983480" cy="4707957"/>
            <wp:effectExtent l="0" t="0" r="7620" b="0"/>
            <wp:wrapTight wrapText="bothSides">
              <wp:wrapPolygon edited="0">
                <wp:start x="0" y="0"/>
                <wp:lineTo x="0" y="21501"/>
                <wp:lineTo x="21550" y="21501"/>
                <wp:lineTo x="21550" y="0"/>
                <wp:lineTo x="0" y="0"/>
              </wp:wrapPolygon>
            </wp:wrapTight>
            <wp:docPr id="15" name="Obrázek 15" descr="Trávící soustava člově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ávící soustava člově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470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030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A1A33" wp14:editId="4AAC1395">
                <wp:simplePos x="0" y="0"/>
                <wp:positionH relativeFrom="column">
                  <wp:posOffset>2418588</wp:posOffset>
                </wp:positionH>
                <wp:positionV relativeFrom="paragraph">
                  <wp:posOffset>293116</wp:posOffset>
                </wp:positionV>
                <wp:extent cx="45719" cy="55753"/>
                <wp:effectExtent l="0" t="0" r="0" b="190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4C605" id="Obdélník 29" o:spid="_x0000_s1026" style="position:absolute;margin-left:190.45pt;margin-top:23.1pt;width:3.6pt;height: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" fillcolor="white [3212]" stroked="f" strokeweight="1pt"/>
            </w:pict>
          </mc:Fallback>
        </mc:AlternateContent>
      </w:r>
      <w:r w:rsidR="00B03030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81B1D" wp14:editId="08B4F52A">
                <wp:simplePos x="0" y="0"/>
                <wp:positionH relativeFrom="column">
                  <wp:posOffset>2420112</wp:posOffset>
                </wp:positionH>
                <wp:positionV relativeFrom="paragraph">
                  <wp:posOffset>309880</wp:posOffset>
                </wp:positionV>
                <wp:extent cx="3048" cy="15240"/>
                <wp:effectExtent l="0" t="0" r="35560" b="2286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98370" id="Přímá spojnice 2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24.4pt" to="190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" strokecolor="white [3212]" strokeweight=".5pt">
                <v:stroke joinstyle="miter"/>
              </v:line>
            </w:pict>
          </mc:Fallback>
        </mc:AlternateContent>
      </w:r>
      <w:r w:rsidR="00B03030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E06A1" wp14:editId="254FCFBC">
                <wp:simplePos x="0" y="0"/>
                <wp:positionH relativeFrom="column">
                  <wp:posOffset>2395347</wp:posOffset>
                </wp:positionH>
                <wp:positionV relativeFrom="paragraph">
                  <wp:posOffset>266700</wp:posOffset>
                </wp:positionV>
                <wp:extent cx="45719" cy="45719"/>
                <wp:effectExtent l="0" t="0" r="0" b="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7CF3F" id="Obdélník 19" o:spid="_x0000_s1026" style="position:absolute;margin-left:188.6pt;margin-top:21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" fillcolor="white [3212]" stroked="f" strokeweight="1pt"/>
            </w:pict>
          </mc:Fallback>
        </mc:AlternateContent>
      </w:r>
      <w:r w:rsidR="00B03030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70114" wp14:editId="5D911B34">
                <wp:simplePos x="0" y="0"/>
                <wp:positionH relativeFrom="column">
                  <wp:posOffset>2423160</wp:posOffset>
                </wp:positionH>
                <wp:positionV relativeFrom="paragraph">
                  <wp:posOffset>241300</wp:posOffset>
                </wp:positionV>
                <wp:extent cx="99060" cy="53340"/>
                <wp:effectExtent l="0" t="0" r="0" b="381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53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C4D84" id="Obdélník 18" o:spid="_x0000_s1026" style="position:absolute;margin-left:190.8pt;margin-top:19pt;width:7.8pt;height: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" fillcolor="white [3212]" stroked="f" strokeweight="1pt"/>
            </w:pict>
          </mc:Fallback>
        </mc:AlternateContent>
      </w:r>
      <w:r w:rsidR="00B9092C" w:rsidRPr="00082CB8">
        <w:rPr>
          <w:rFonts w:ascii="Calibri Light" w:hAnsi="Calibri Light" w:cs="Calibri Light"/>
          <w:color w:val="000000" w:themeColor="text1"/>
        </w:rPr>
        <w:t>Trávicí soustava zajišťuje </w:t>
      </w:r>
      <w:r w:rsidR="00B9092C" w:rsidRPr="00082CB8">
        <w:rPr>
          <w:rStyle w:val="Siln"/>
          <w:rFonts w:ascii="Calibri Light" w:hAnsi="Calibri Light" w:cs="Calibri Light"/>
          <w:color w:val="000000" w:themeColor="text1"/>
        </w:rPr>
        <w:t>příjem a zpracování</w:t>
      </w:r>
      <w:r w:rsidR="00B9092C" w:rsidRPr="00082CB8">
        <w:rPr>
          <w:rFonts w:ascii="Calibri Light" w:hAnsi="Calibri Light" w:cs="Calibri Light"/>
          <w:color w:val="000000" w:themeColor="text1"/>
        </w:rPr>
        <w:t> potravy, </w:t>
      </w:r>
      <w:r w:rsidR="00B9092C" w:rsidRPr="00082CB8">
        <w:rPr>
          <w:rStyle w:val="Siln"/>
          <w:rFonts w:ascii="Calibri Light" w:hAnsi="Calibri Light" w:cs="Calibri Light"/>
          <w:color w:val="000000" w:themeColor="text1"/>
        </w:rPr>
        <w:t>vstřebávání</w:t>
      </w:r>
      <w:r w:rsidR="00B9092C" w:rsidRPr="00082CB8">
        <w:rPr>
          <w:rFonts w:ascii="Calibri Light" w:hAnsi="Calibri Light" w:cs="Calibri Light"/>
          <w:color w:val="000000" w:themeColor="text1"/>
        </w:rPr>
        <w:t> živin a </w:t>
      </w:r>
      <w:r w:rsidR="00B9092C" w:rsidRPr="00082CB8">
        <w:rPr>
          <w:rStyle w:val="Siln"/>
          <w:rFonts w:ascii="Calibri Light" w:hAnsi="Calibri Light" w:cs="Calibri Light"/>
          <w:color w:val="000000" w:themeColor="text1"/>
        </w:rPr>
        <w:t>odstraňování (nestrávených) látek</w:t>
      </w:r>
      <w:r w:rsidR="00B9092C" w:rsidRPr="00082CB8">
        <w:rPr>
          <w:rFonts w:ascii="Calibri Light" w:hAnsi="Calibri Light" w:cs="Calibri Light"/>
          <w:color w:val="000000" w:themeColor="text1"/>
        </w:rPr>
        <w:t> z těla.</w:t>
      </w:r>
    </w:p>
    <w:p w14:paraId="331A4685" w14:textId="77777777" w:rsidR="00B9092C" w:rsidRPr="00082CB8" w:rsidRDefault="00B9092C" w:rsidP="00B9092C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color w:val="000000" w:themeColor="text1"/>
        </w:rPr>
        <w:t>Základem trávicí soustavy je </w:t>
      </w:r>
      <w:r w:rsidRPr="00082CB8">
        <w:rPr>
          <w:rStyle w:val="Siln"/>
          <w:rFonts w:ascii="Calibri Light" w:hAnsi="Calibri Light" w:cs="Calibri Light"/>
          <w:color w:val="000000" w:themeColor="text1"/>
        </w:rPr>
        <w:t>trávicí trubice</w:t>
      </w:r>
      <w:r w:rsidRPr="00082CB8">
        <w:rPr>
          <w:rFonts w:ascii="Calibri Light" w:hAnsi="Calibri Light" w:cs="Calibri Light"/>
          <w:color w:val="000000" w:themeColor="text1"/>
        </w:rPr>
        <w:t>, která začíná ústy a končí řitním otvorem. Do ní ústí </w:t>
      </w:r>
      <w:r w:rsidRPr="00082CB8">
        <w:rPr>
          <w:rStyle w:val="Siln"/>
          <w:rFonts w:ascii="Calibri Light" w:hAnsi="Calibri Light" w:cs="Calibri Light"/>
          <w:color w:val="000000" w:themeColor="text1"/>
        </w:rPr>
        <w:t>vývody žláz</w:t>
      </w:r>
      <w:r w:rsidRPr="00082CB8">
        <w:rPr>
          <w:rFonts w:ascii="Calibri Light" w:hAnsi="Calibri Light" w:cs="Calibri Light"/>
          <w:color w:val="000000" w:themeColor="text1"/>
        </w:rPr>
        <w:t> (slinné žlázy, játra, slinivka břišní).</w:t>
      </w:r>
    </w:p>
    <w:p w14:paraId="12102D18" w14:textId="77777777" w:rsidR="00692818" w:rsidRPr="00082CB8" w:rsidRDefault="00692818" w:rsidP="00692818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Calibri Light" w:eastAsia="Times New Roman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color w:val="000000" w:themeColor="text1"/>
        </w:rPr>
        <w:t>Cílem tohoto procesu je rozštěpit potravu na jednodušší složky:</w:t>
      </w:r>
    </w:p>
    <w:p w14:paraId="119E9DDB" w14:textId="77777777" w:rsidR="00692818" w:rsidRPr="00082CB8" w:rsidRDefault="00692818" w:rsidP="00692818">
      <w:pPr>
        <w:numPr>
          <w:ilvl w:val="0"/>
          <w:numId w:val="5"/>
        </w:numPr>
        <w:shd w:val="clear" w:color="auto" w:fill="FFFFFF"/>
        <w:spacing w:before="75" w:after="100" w:afterAutospacing="1"/>
        <w:ind w:left="645" w:right="0"/>
        <w:jc w:val="both"/>
        <w:rPr>
          <w:rFonts w:ascii="Calibri Light" w:hAnsi="Calibri Light" w:cs="Calibri Light"/>
          <w:color w:val="000000" w:themeColor="text1"/>
          <w:szCs w:val="24"/>
        </w:rPr>
      </w:pPr>
      <w:r w:rsidRPr="00082CB8">
        <w:rPr>
          <w:rFonts w:ascii="Calibri Light" w:hAnsi="Calibri Light" w:cs="Calibri Light"/>
          <w:color w:val="000000" w:themeColor="text1"/>
          <w:szCs w:val="24"/>
        </w:rPr>
        <w:t>tuky se štěpí na mastné kyseliny a glycerol</w:t>
      </w:r>
    </w:p>
    <w:p w14:paraId="0D1A8D83" w14:textId="77777777" w:rsidR="00692818" w:rsidRPr="00082CB8" w:rsidRDefault="005765FE" w:rsidP="00692818">
      <w:pPr>
        <w:numPr>
          <w:ilvl w:val="0"/>
          <w:numId w:val="5"/>
        </w:numPr>
        <w:shd w:val="clear" w:color="auto" w:fill="FFFFFF"/>
        <w:spacing w:before="75" w:after="100" w:afterAutospacing="1"/>
        <w:ind w:left="645" w:right="0"/>
        <w:jc w:val="both"/>
        <w:rPr>
          <w:rFonts w:ascii="Calibri Light" w:hAnsi="Calibri Light" w:cs="Calibri Light"/>
          <w:color w:val="000000" w:themeColor="text1"/>
          <w:szCs w:val="24"/>
        </w:rPr>
      </w:pPr>
      <w:hyperlink r:id="rId9" w:tooltip="sacharidy" w:history="1">
        <w:r w:rsidR="00692818" w:rsidRPr="00082CB8">
          <w:rPr>
            <w:rStyle w:val="Hypertextovodkaz"/>
            <w:rFonts w:ascii="Calibri Light" w:hAnsi="Calibri Light" w:cs="Calibri Light"/>
            <w:color w:val="000000" w:themeColor="text1"/>
            <w:szCs w:val="24"/>
          </w:rPr>
          <w:t>sacharidy</w:t>
        </w:r>
      </w:hyperlink>
      <w:r w:rsidR="00692818" w:rsidRPr="00082CB8">
        <w:rPr>
          <w:rFonts w:ascii="Calibri Light" w:hAnsi="Calibri Light" w:cs="Calibri Light"/>
          <w:color w:val="000000" w:themeColor="text1"/>
          <w:szCs w:val="24"/>
        </w:rPr>
        <w:t> na monosacharidy (glukóza, fruktóza, …)</w:t>
      </w:r>
    </w:p>
    <w:p w14:paraId="4EB3A1D9" w14:textId="77777777" w:rsidR="00692818" w:rsidRPr="00082CB8" w:rsidRDefault="00692818" w:rsidP="00692818">
      <w:pPr>
        <w:numPr>
          <w:ilvl w:val="0"/>
          <w:numId w:val="5"/>
        </w:numPr>
        <w:shd w:val="clear" w:color="auto" w:fill="FFFFFF"/>
        <w:spacing w:before="75" w:after="100" w:afterAutospacing="1"/>
        <w:ind w:left="645" w:right="0"/>
        <w:jc w:val="both"/>
        <w:rPr>
          <w:rFonts w:ascii="Calibri Light" w:hAnsi="Calibri Light" w:cs="Calibri Light"/>
          <w:color w:val="000000" w:themeColor="text1"/>
          <w:szCs w:val="24"/>
        </w:rPr>
      </w:pPr>
      <w:r w:rsidRPr="00082CB8">
        <w:rPr>
          <w:rFonts w:ascii="Calibri Light" w:hAnsi="Calibri Light" w:cs="Calibri Light"/>
          <w:color w:val="000000" w:themeColor="text1"/>
          <w:szCs w:val="24"/>
        </w:rPr>
        <w:t>bílkoviny na aminokyseliny</w:t>
      </w:r>
    </w:p>
    <w:p w14:paraId="5C54D1B4" w14:textId="77777777" w:rsidR="00B9092C" w:rsidRPr="00187F3B" w:rsidRDefault="00B9092C" w:rsidP="00B9092C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Calibri Light" w:hAnsi="Calibri Light" w:cs="Calibri Light"/>
          <w:color w:val="4389D7" w:themeColor="text2" w:themeTint="99"/>
          <w:sz w:val="24"/>
          <w:szCs w:val="24"/>
        </w:rPr>
      </w:pPr>
      <w:r w:rsidRPr="00187F3B">
        <w:rPr>
          <w:rFonts w:ascii="Calibri Light" w:hAnsi="Calibri Light" w:cs="Calibri Light"/>
          <w:color w:val="4389D7" w:themeColor="text2" w:themeTint="99"/>
          <w:sz w:val="24"/>
          <w:szCs w:val="24"/>
        </w:rPr>
        <w:t>Dutina ústní a zuby</w:t>
      </w:r>
    </w:p>
    <w:p w14:paraId="7161FF76" w14:textId="4A212132" w:rsidR="00B9092C" w:rsidRPr="00623596" w:rsidRDefault="00623596" w:rsidP="005765FE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2CD89E9" wp14:editId="7DA50326">
            <wp:simplePos x="0" y="0"/>
            <wp:positionH relativeFrom="page">
              <wp:posOffset>3845560</wp:posOffset>
            </wp:positionH>
            <wp:positionV relativeFrom="paragraph">
              <wp:posOffset>-338455</wp:posOffset>
            </wp:positionV>
            <wp:extent cx="3708400" cy="2811780"/>
            <wp:effectExtent l="0" t="0" r="6350" b="7620"/>
            <wp:wrapTight wrapText="bothSides">
              <wp:wrapPolygon edited="0">
                <wp:start x="0" y="0"/>
                <wp:lineTo x="0" y="21512"/>
                <wp:lineTo x="21526" y="21512"/>
                <wp:lineTo x="21526" y="0"/>
                <wp:lineTo x="0" y="0"/>
              </wp:wrapPolygon>
            </wp:wrapTight>
            <wp:docPr id="16" name="Obrázek 16" descr="Průřez zu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ůřez zub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092C" w:rsidRPr="00623596">
        <w:rPr>
          <w:rStyle w:val="Siln"/>
          <w:rFonts w:ascii="Calibri Light" w:hAnsi="Calibri Light" w:cs="Calibri Light"/>
          <w:color w:val="000000" w:themeColor="text1"/>
        </w:rPr>
        <w:t>jazyk</w:t>
      </w:r>
      <w:r w:rsidR="00B9092C" w:rsidRPr="00623596">
        <w:rPr>
          <w:rFonts w:ascii="Calibri Light" w:hAnsi="Calibri Light" w:cs="Calibri Light"/>
          <w:color w:val="000000" w:themeColor="text1"/>
        </w:rPr>
        <w:t> z kosterní svaloviny a </w:t>
      </w:r>
      <w:r w:rsidR="00B9092C" w:rsidRPr="00623596">
        <w:rPr>
          <w:rStyle w:val="Siln"/>
          <w:rFonts w:ascii="Calibri Light" w:hAnsi="Calibri Light" w:cs="Calibri Light"/>
          <w:color w:val="000000" w:themeColor="text1"/>
        </w:rPr>
        <w:t>zuby</w:t>
      </w:r>
      <w:r w:rsidR="00B9092C" w:rsidRPr="00623596">
        <w:rPr>
          <w:rFonts w:ascii="Calibri Light" w:hAnsi="Calibri Light" w:cs="Calibri Light"/>
          <w:color w:val="000000" w:themeColor="text1"/>
        </w:rPr>
        <w:t xml:space="preserve">. Mléčný (dočasný) chrup sestává z 20 zubů, trvalý ze </w:t>
      </w:r>
      <w:r w:rsidR="00B9092C" w:rsidRPr="00623596">
        <w:rPr>
          <w:rFonts w:ascii="Calibri Light" w:hAnsi="Calibri Light" w:cs="Calibri Light"/>
          <w:color w:val="FF0000"/>
        </w:rPr>
        <w:t>32</w:t>
      </w:r>
      <w:r w:rsidR="00B9092C" w:rsidRPr="00623596">
        <w:rPr>
          <w:rFonts w:ascii="Calibri Light" w:hAnsi="Calibri Light" w:cs="Calibri Light"/>
          <w:color w:val="000000" w:themeColor="text1"/>
        </w:rPr>
        <w:t xml:space="preserve"> zubů. Každá ½ čelisti dospělého obsahuje </w:t>
      </w:r>
      <w:r w:rsidR="00B9092C" w:rsidRPr="00623596">
        <w:rPr>
          <w:rFonts w:ascii="Calibri Light" w:hAnsi="Calibri Light" w:cs="Calibri Light"/>
          <w:b/>
          <w:color w:val="000000" w:themeColor="text1"/>
        </w:rPr>
        <w:t xml:space="preserve">2 řezáky, 1 špičák, 2 třenové zuby a 3 stoličky. </w:t>
      </w:r>
      <w:r w:rsidR="00B9092C" w:rsidRPr="00623596">
        <w:rPr>
          <w:rFonts w:ascii="Calibri Light" w:hAnsi="Calibri Light" w:cs="Calibri Light"/>
          <w:color w:val="000000" w:themeColor="text1"/>
        </w:rPr>
        <w:t>Kyseliny vytvářené bakteriemi mohou ničit tkáně zubu a zapříčinit vznik </w:t>
      </w:r>
      <w:r w:rsidR="00B9092C" w:rsidRPr="00623596">
        <w:rPr>
          <w:rStyle w:val="Siln"/>
          <w:rFonts w:ascii="Calibri Light" w:hAnsi="Calibri Light" w:cs="Calibri Light"/>
          <w:color w:val="000000" w:themeColor="text1"/>
        </w:rPr>
        <w:t>zubního kazu</w:t>
      </w:r>
      <w:r w:rsidR="00B9092C" w:rsidRPr="00623596">
        <w:rPr>
          <w:rFonts w:ascii="Calibri Light" w:hAnsi="Calibri Light" w:cs="Calibri Light"/>
          <w:color w:val="000000" w:themeColor="text1"/>
        </w:rPr>
        <w:t xml:space="preserve">. </w:t>
      </w:r>
    </w:p>
    <w:p w14:paraId="57923AFE" w14:textId="54F0DD4E" w:rsidR="00B9092C" w:rsidRPr="00082CB8" w:rsidRDefault="00B9092C" w:rsidP="00B9092C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color w:val="000000" w:themeColor="text1"/>
        </w:rPr>
        <w:t>Do ústní dutiny vchází vývody </w:t>
      </w:r>
      <w:r w:rsidRPr="00082CB8">
        <w:rPr>
          <w:rStyle w:val="Siln"/>
          <w:rFonts w:ascii="Calibri Light" w:hAnsi="Calibri Light" w:cs="Calibri Light"/>
          <w:color w:val="000000" w:themeColor="text1"/>
        </w:rPr>
        <w:t>slinných žláz</w:t>
      </w:r>
      <w:r w:rsidRPr="00082CB8">
        <w:rPr>
          <w:rFonts w:ascii="Calibri Light" w:hAnsi="Calibri Light" w:cs="Calibri Light"/>
          <w:color w:val="000000" w:themeColor="text1"/>
        </w:rPr>
        <w:t> (</w:t>
      </w:r>
      <w:r w:rsidR="00E931FB" w:rsidRPr="00082CB8">
        <w:rPr>
          <w:rFonts w:ascii="Calibri Light" w:hAnsi="Calibri Light" w:cs="Calibri Light"/>
          <w:color w:val="000000" w:themeColor="text1"/>
        </w:rPr>
        <w:t>podčelistní, příušní, podjazykové</w:t>
      </w:r>
      <w:r w:rsidRPr="00082CB8">
        <w:rPr>
          <w:rFonts w:ascii="Calibri Light" w:hAnsi="Calibri Light" w:cs="Calibri Light"/>
          <w:color w:val="000000" w:themeColor="text1"/>
        </w:rPr>
        <w:t>).</w:t>
      </w:r>
    </w:p>
    <w:p w14:paraId="1FEDF61F" w14:textId="0213BC73" w:rsidR="00B9092C" w:rsidRPr="00187F3B" w:rsidRDefault="00B9092C" w:rsidP="00B9092C">
      <w:pPr>
        <w:pStyle w:val="Nadpis3"/>
        <w:shd w:val="clear" w:color="auto" w:fill="F5F5F5"/>
        <w:spacing w:before="360" w:beforeAutospacing="0" w:after="96" w:afterAutospacing="0" w:line="312" w:lineRule="atLeast"/>
        <w:rPr>
          <w:rFonts w:ascii="Calibri Light" w:hAnsi="Calibri Light" w:cs="Calibri Light"/>
          <w:color w:val="4389D7" w:themeColor="text2" w:themeTint="99"/>
          <w:sz w:val="24"/>
          <w:szCs w:val="24"/>
        </w:rPr>
      </w:pPr>
      <w:r w:rsidRPr="00187F3B">
        <w:rPr>
          <w:rFonts w:ascii="Calibri Light" w:hAnsi="Calibri Light" w:cs="Calibri Light"/>
          <w:color w:val="4389D7" w:themeColor="text2" w:themeTint="99"/>
          <w:sz w:val="24"/>
          <w:szCs w:val="24"/>
        </w:rPr>
        <w:lastRenderedPageBreak/>
        <w:t>Jícen, žaludek</w:t>
      </w:r>
    </w:p>
    <w:p w14:paraId="0707C08F" w14:textId="548B8CE3" w:rsidR="00E931FB" w:rsidRPr="00082CB8" w:rsidRDefault="00B9092C" w:rsidP="00B9092C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color w:val="000000" w:themeColor="text1"/>
        </w:rPr>
        <w:t>Z dutiny ústní pokračuje sousto </w:t>
      </w:r>
      <w:r w:rsidRPr="00082CB8">
        <w:rPr>
          <w:rStyle w:val="Siln"/>
          <w:rFonts w:ascii="Calibri Light" w:hAnsi="Calibri Light" w:cs="Calibri Light"/>
          <w:color w:val="000000" w:themeColor="text1"/>
        </w:rPr>
        <w:t>hltanem</w:t>
      </w:r>
      <w:r w:rsidRPr="00082CB8">
        <w:rPr>
          <w:rFonts w:ascii="Calibri Light" w:hAnsi="Calibri Light" w:cs="Calibri Light"/>
          <w:color w:val="000000" w:themeColor="text1"/>
        </w:rPr>
        <w:t xml:space="preserve"> a </w:t>
      </w:r>
      <w:proofErr w:type="gramStart"/>
      <w:r w:rsidRPr="00082CB8">
        <w:rPr>
          <w:rStyle w:val="Siln"/>
          <w:rFonts w:ascii="Calibri Light" w:hAnsi="Calibri Light" w:cs="Calibri Light"/>
          <w:color w:val="000000" w:themeColor="text1"/>
        </w:rPr>
        <w:t>jícnem</w:t>
      </w:r>
      <w:r w:rsidRPr="00082CB8">
        <w:rPr>
          <w:rFonts w:ascii="Calibri Light" w:hAnsi="Calibri Light" w:cs="Calibri Light"/>
          <w:color w:val="000000" w:themeColor="text1"/>
        </w:rPr>
        <w:t>  do</w:t>
      </w:r>
      <w:proofErr w:type="gramEnd"/>
      <w:r w:rsidRPr="00082CB8">
        <w:rPr>
          <w:rFonts w:ascii="Calibri Light" w:hAnsi="Calibri Light" w:cs="Calibri Light"/>
          <w:color w:val="000000" w:themeColor="text1"/>
        </w:rPr>
        <w:t> žaludku. </w:t>
      </w:r>
    </w:p>
    <w:p w14:paraId="4F72D164" w14:textId="57054D9E" w:rsidR="00B9092C" w:rsidRPr="00082CB8" w:rsidRDefault="00B9092C" w:rsidP="00F65E53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proofErr w:type="gramStart"/>
      <w:r w:rsidRPr="00082CB8">
        <w:rPr>
          <w:rStyle w:val="Siln"/>
          <w:rFonts w:ascii="Calibri Light" w:hAnsi="Calibri Light" w:cs="Calibri Light"/>
          <w:color w:val="000000" w:themeColor="text1"/>
        </w:rPr>
        <w:t>Žaludek</w:t>
      </w:r>
      <w:r w:rsidR="00E931FB" w:rsidRPr="00082CB8">
        <w:rPr>
          <w:rFonts w:ascii="Calibri Light" w:hAnsi="Calibri Light" w:cs="Calibri Light"/>
          <w:color w:val="000000" w:themeColor="text1"/>
        </w:rPr>
        <w:t> </w:t>
      </w:r>
      <w:r w:rsidRPr="00082CB8">
        <w:rPr>
          <w:rFonts w:ascii="Calibri Light" w:hAnsi="Calibri Light" w:cs="Calibri Light"/>
          <w:color w:val="000000" w:themeColor="text1"/>
        </w:rPr>
        <w:t xml:space="preserve"> obsahuje</w:t>
      </w:r>
      <w:proofErr w:type="gramEnd"/>
      <w:r w:rsidRPr="00082CB8">
        <w:rPr>
          <w:rFonts w:ascii="Calibri Light" w:hAnsi="Calibri Light" w:cs="Calibri Light"/>
          <w:color w:val="000000" w:themeColor="text1"/>
        </w:rPr>
        <w:t xml:space="preserve"> žaludeční šťávy, které jsou díky kyselině chlorovodíkové (</w:t>
      </w:r>
      <w:proofErr w:type="spellStart"/>
      <w:r w:rsidRPr="00082CB8">
        <w:rPr>
          <w:rFonts w:ascii="Calibri Light" w:hAnsi="Calibri Light" w:cs="Calibri Light"/>
          <w:color w:val="000000" w:themeColor="text1"/>
        </w:rPr>
        <w:t>HCl</w:t>
      </w:r>
      <w:proofErr w:type="spellEnd"/>
      <w:r w:rsidRPr="00082CB8">
        <w:rPr>
          <w:rFonts w:ascii="Calibri Light" w:hAnsi="Calibri Light" w:cs="Calibri Light"/>
          <w:color w:val="000000" w:themeColor="text1"/>
        </w:rPr>
        <w:t xml:space="preserve">) kyselé. Probíhá zde zejména trávení bílkovin (na tom se podílí </w:t>
      </w:r>
      <w:r w:rsidRPr="00187F3B">
        <w:rPr>
          <w:rFonts w:ascii="Calibri Light" w:hAnsi="Calibri Light" w:cs="Calibri Light"/>
          <w:b/>
          <w:color w:val="000000" w:themeColor="text1"/>
        </w:rPr>
        <w:t>enzym pepsin</w:t>
      </w:r>
      <w:r w:rsidRPr="00082CB8">
        <w:rPr>
          <w:rFonts w:ascii="Calibri Light" w:hAnsi="Calibri Light" w:cs="Calibri Light"/>
          <w:color w:val="000000" w:themeColor="text1"/>
        </w:rPr>
        <w:t>). Stěny žaludku jsou chráněny hlenem.</w:t>
      </w:r>
    </w:p>
    <w:p w14:paraId="02D7BFF3" w14:textId="77777777" w:rsidR="00B9092C" w:rsidRPr="00187F3B" w:rsidRDefault="00082CB8" w:rsidP="00082CB8">
      <w:pPr>
        <w:pStyle w:val="Normlnweb"/>
        <w:shd w:val="clear" w:color="auto" w:fill="FFFFFF"/>
        <w:spacing w:before="192" w:beforeAutospacing="0" w:after="24" w:afterAutospacing="0" w:line="384" w:lineRule="atLeast"/>
        <w:rPr>
          <w:rFonts w:ascii="Calibri Light" w:hAnsi="Calibri Light" w:cs="Calibri Light"/>
          <w:b/>
          <w:color w:val="4389D7" w:themeColor="text2" w:themeTint="99"/>
        </w:rPr>
      </w:pPr>
      <w:r w:rsidRPr="00187F3B">
        <w:rPr>
          <w:rFonts w:ascii="Calibri Light" w:hAnsi="Calibri Light" w:cs="Calibri Light"/>
          <w:noProof/>
          <w:color w:val="4389D7" w:themeColor="text2" w:themeTint="99"/>
        </w:rPr>
        <w:drawing>
          <wp:anchor distT="0" distB="0" distL="114300" distR="114300" simplePos="0" relativeHeight="251660288" behindDoc="1" locked="0" layoutInCell="1" allowOverlap="1" wp14:anchorId="5884E955" wp14:editId="7DF85245">
            <wp:simplePos x="0" y="0"/>
            <wp:positionH relativeFrom="column">
              <wp:posOffset>-327660</wp:posOffset>
            </wp:positionH>
            <wp:positionV relativeFrom="paragraph">
              <wp:posOffset>117475</wp:posOffset>
            </wp:positionV>
            <wp:extent cx="1348740" cy="3230880"/>
            <wp:effectExtent l="0" t="0" r="3810" b="7620"/>
            <wp:wrapTight wrapText="bothSides">
              <wp:wrapPolygon edited="0">
                <wp:start x="0" y="0"/>
                <wp:lineTo x="0" y="21524"/>
                <wp:lineTo x="21356" y="21524"/>
                <wp:lineTo x="21356" y="0"/>
                <wp:lineTo x="0" y="0"/>
              </wp:wrapPolygon>
            </wp:wrapTight>
            <wp:docPr id="17" name="Obrázek 17" descr="Peristaltické pohyby jí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ristaltické pohyby jíc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092C" w:rsidRPr="00187F3B">
        <w:rPr>
          <w:rFonts w:ascii="Calibri Light" w:hAnsi="Calibri Light" w:cs="Calibri Light"/>
          <w:b/>
          <w:color w:val="4389D7" w:themeColor="text2" w:themeTint="99"/>
        </w:rPr>
        <w:t xml:space="preserve">Tenké </w:t>
      </w:r>
      <w:r w:rsidR="00E931FB" w:rsidRPr="00187F3B">
        <w:rPr>
          <w:rFonts w:ascii="Calibri Light" w:hAnsi="Calibri Light" w:cs="Calibri Light"/>
          <w:b/>
          <w:color w:val="4389D7" w:themeColor="text2" w:themeTint="99"/>
        </w:rPr>
        <w:t>střevo</w:t>
      </w:r>
    </w:p>
    <w:p w14:paraId="29EB7FDB" w14:textId="77777777" w:rsidR="00E931FB" w:rsidRPr="00082CB8" w:rsidRDefault="00E931FB" w:rsidP="00082CB8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color w:val="000000" w:themeColor="text1"/>
        </w:rPr>
        <w:t>se</w:t>
      </w:r>
      <w:r w:rsidR="00B9092C" w:rsidRPr="00082CB8">
        <w:rPr>
          <w:rFonts w:ascii="Calibri Light" w:hAnsi="Calibri Light" w:cs="Calibri Light"/>
          <w:color w:val="000000" w:themeColor="text1"/>
        </w:rPr>
        <w:t> člení na </w:t>
      </w:r>
      <w:r w:rsidR="00B9092C" w:rsidRPr="00082CB8">
        <w:rPr>
          <w:rFonts w:ascii="Calibri Light" w:hAnsi="Calibri Light" w:cs="Calibri Light"/>
          <w:color w:val="FF0000"/>
        </w:rPr>
        <w:t>dvanáctník, lačník a kyčelník</w:t>
      </w:r>
      <w:r w:rsidR="00B9092C" w:rsidRPr="00082CB8">
        <w:rPr>
          <w:rFonts w:ascii="Calibri Light" w:hAnsi="Calibri Light" w:cs="Calibri Light"/>
          <w:color w:val="000000" w:themeColor="text1"/>
        </w:rPr>
        <w:t xml:space="preserve">. </w:t>
      </w:r>
    </w:p>
    <w:p w14:paraId="4A94BF57" w14:textId="77777777" w:rsidR="00E931FB" w:rsidRPr="00082CB8" w:rsidRDefault="00F65E53" w:rsidP="00B11FE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p</w:t>
      </w:r>
      <w:r w:rsidR="00B9092C" w:rsidRPr="00082CB8">
        <w:rPr>
          <w:rFonts w:ascii="Calibri Light" w:hAnsi="Calibri Light" w:cs="Calibri Light"/>
          <w:color w:val="000000" w:themeColor="text1"/>
        </w:rPr>
        <w:t>osun tráveniny probíhá díky </w:t>
      </w:r>
      <w:r w:rsidR="00B9092C" w:rsidRPr="00082CB8">
        <w:rPr>
          <w:rStyle w:val="Siln"/>
          <w:rFonts w:ascii="Calibri Light" w:hAnsi="Calibri Light" w:cs="Calibri Light"/>
          <w:color w:val="000000" w:themeColor="text1"/>
        </w:rPr>
        <w:t>peristaltice</w:t>
      </w:r>
      <w:r w:rsidR="00B9092C" w:rsidRPr="00082CB8">
        <w:rPr>
          <w:rFonts w:ascii="Calibri Light" w:hAnsi="Calibri Light" w:cs="Calibri Light"/>
          <w:color w:val="000000" w:themeColor="text1"/>
        </w:rPr>
        <w:t xml:space="preserve">. </w:t>
      </w:r>
    </w:p>
    <w:p w14:paraId="477D41B9" w14:textId="77777777" w:rsidR="00B11FEC" w:rsidRDefault="00F65E53" w:rsidP="0079073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d</w:t>
      </w:r>
      <w:r w:rsidR="00B9092C" w:rsidRPr="00082CB8">
        <w:rPr>
          <w:rFonts w:ascii="Calibri Light" w:hAnsi="Calibri Light" w:cs="Calibri Light"/>
          <w:color w:val="000000" w:themeColor="text1"/>
        </w:rPr>
        <w:t>o střeva přichází </w:t>
      </w:r>
      <w:r w:rsidR="00B9092C" w:rsidRPr="00082CB8">
        <w:rPr>
          <w:rStyle w:val="Siln"/>
          <w:rFonts w:ascii="Calibri Light" w:hAnsi="Calibri Light" w:cs="Calibri Light"/>
          <w:color w:val="000000" w:themeColor="text1"/>
        </w:rPr>
        <w:t>žluč</w:t>
      </w:r>
      <w:r w:rsidR="00B9092C" w:rsidRPr="00082CB8">
        <w:rPr>
          <w:rFonts w:ascii="Calibri Light" w:hAnsi="Calibri Light" w:cs="Calibri Light"/>
          <w:color w:val="000000" w:themeColor="text1"/>
        </w:rPr>
        <w:t>, která se tvoří v </w:t>
      </w:r>
      <w:r w:rsidR="00B9092C" w:rsidRPr="00082CB8">
        <w:rPr>
          <w:rStyle w:val="Siln"/>
          <w:rFonts w:ascii="Calibri Light" w:hAnsi="Calibri Light" w:cs="Calibri Light"/>
          <w:color w:val="000000" w:themeColor="text1"/>
        </w:rPr>
        <w:t>játrech</w:t>
      </w:r>
      <w:r w:rsidR="00E931FB" w:rsidRPr="00082CB8">
        <w:rPr>
          <w:rFonts w:ascii="Calibri Light" w:hAnsi="Calibri Light" w:cs="Calibri Light"/>
          <w:color w:val="000000" w:themeColor="text1"/>
        </w:rPr>
        <w:t> </w:t>
      </w:r>
      <w:r w:rsidR="00B9092C" w:rsidRPr="00082CB8">
        <w:rPr>
          <w:rFonts w:ascii="Calibri Light" w:hAnsi="Calibri Light" w:cs="Calibri Light"/>
          <w:color w:val="000000" w:themeColor="text1"/>
        </w:rPr>
        <w:t xml:space="preserve"> a skladuje ve </w:t>
      </w:r>
      <w:r w:rsidR="00B9092C" w:rsidRPr="00082CB8">
        <w:rPr>
          <w:rStyle w:val="Siln"/>
          <w:rFonts w:ascii="Calibri Light" w:hAnsi="Calibri Light" w:cs="Calibri Light"/>
          <w:color w:val="000000" w:themeColor="text1"/>
        </w:rPr>
        <w:t>žlučníku</w:t>
      </w:r>
      <w:r w:rsidR="00B9092C" w:rsidRPr="00082CB8">
        <w:rPr>
          <w:rFonts w:ascii="Calibri Light" w:hAnsi="Calibri Light" w:cs="Calibri Light"/>
          <w:color w:val="000000" w:themeColor="text1"/>
        </w:rPr>
        <w:t>. Žluč zajišťuje emulgaci tuků (rozdělení na malé vstřebatelné kapičky).</w:t>
      </w:r>
    </w:p>
    <w:p w14:paraId="2B4F3D3C" w14:textId="77777777" w:rsidR="00790731" w:rsidRDefault="00F65E53" w:rsidP="0079073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 e</w:t>
      </w:r>
      <w:r w:rsidR="00B9092C" w:rsidRPr="00082CB8">
        <w:rPr>
          <w:rFonts w:ascii="Calibri Light" w:hAnsi="Calibri Light" w:cs="Calibri Light"/>
          <w:color w:val="000000" w:themeColor="text1"/>
        </w:rPr>
        <w:t>nzymy pocházející ze </w:t>
      </w:r>
      <w:r w:rsidR="00B9092C" w:rsidRPr="00082CB8">
        <w:rPr>
          <w:rStyle w:val="Siln"/>
          <w:rFonts w:ascii="Calibri Light" w:hAnsi="Calibri Light" w:cs="Calibri Light"/>
          <w:color w:val="000000" w:themeColor="text1"/>
        </w:rPr>
        <w:t>slinivky břišní</w:t>
      </w:r>
      <w:r w:rsidR="00E931FB" w:rsidRPr="00082CB8">
        <w:rPr>
          <w:rFonts w:ascii="Calibri Light" w:hAnsi="Calibri Light" w:cs="Calibri Light"/>
          <w:color w:val="000000" w:themeColor="text1"/>
        </w:rPr>
        <w:t> </w:t>
      </w:r>
      <w:r w:rsidR="00B9092C" w:rsidRPr="00082CB8">
        <w:rPr>
          <w:rFonts w:ascii="Calibri Light" w:hAnsi="Calibri Light" w:cs="Calibri Light"/>
          <w:color w:val="000000" w:themeColor="text1"/>
        </w:rPr>
        <w:t xml:space="preserve"> zde štěpí tuky, cukry i bílkoviny. </w:t>
      </w:r>
    </w:p>
    <w:p w14:paraId="19ECF746" w14:textId="77777777" w:rsidR="00B11FEC" w:rsidRDefault="00F65E53" w:rsidP="00B11FE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v</w:t>
      </w:r>
      <w:r w:rsidR="00B9092C" w:rsidRPr="00082CB8">
        <w:rPr>
          <w:rFonts w:ascii="Calibri Light" w:hAnsi="Calibri Light" w:cs="Calibri Light"/>
          <w:color w:val="000000" w:themeColor="text1"/>
        </w:rPr>
        <w:t>střebávání živin usnadňuje povrch střeva zvětšený </w:t>
      </w:r>
      <w:r w:rsidR="00B9092C" w:rsidRPr="00082CB8">
        <w:rPr>
          <w:rStyle w:val="Siln"/>
          <w:rFonts w:ascii="Calibri Light" w:hAnsi="Calibri Light" w:cs="Calibri Light"/>
          <w:color w:val="000000" w:themeColor="text1"/>
        </w:rPr>
        <w:t>klky a mikroklky</w:t>
      </w:r>
      <w:r w:rsidR="00B9092C" w:rsidRPr="00082CB8">
        <w:rPr>
          <w:rFonts w:ascii="Calibri Light" w:hAnsi="Calibri Light" w:cs="Calibri Light"/>
          <w:color w:val="000000" w:themeColor="text1"/>
        </w:rPr>
        <w:t xml:space="preserve">. </w:t>
      </w:r>
    </w:p>
    <w:p w14:paraId="32D6EF0E" w14:textId="77777777" w:rsidR="00B9092C" w:rsidRPr="00082CB8" w:rsidRDefault="00B9092C" w:rsidP="00B11FE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color w:val="000000" w:themeColor="text1"/>
        </w:rPr>
        <w:t>putují v krvi </w:t>
      </w:r>
      <w:r w:rsidRPr="00082CB8">
        <w:rPr>
          <w:rStyle w:val="Siln"/>
          <w:rFonts w:ascii="Calibri Light" w:hAnsi="Calibri Light" w:cs="Calibri Light"/>
          <w:color w:val="000000" w:themeColor="text1"/>
        </w:rPr>
        <w:t>vrátnicovou žilou</w:t>
      </w:r>
      <w:r w:rsidRPr="00082CB8">
        <w:rPr>
          <w:rFonts w:ascii="Calibri Light" w:hAnsi="Calibri Light" w:cs="Calibri Light"/>
          <w:color w:val="000000" w:themeColor="text1"/>
        </w:rPr>
        <w:t> do jater, tuky jsou přenášeny i lymfou.</w:t>
      </w:r>
    </w:p>
    <w:p w14:paraId="7A9DAF85" w14:textId="77777777" w:rsidR="00E931FB" w:rsidRPr="00187F3B" w:rsidRDefault="00E931FB" w:rsidP="00B9092C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b/>
          <w:color w:val="4389D7" w:themeColor="text2" w:themeTint="99"/>
        </w:rPr>
      </w:pPr>
      <w:r w:rsidRPr="00187F3B">
        <w:rPr>
          <w:rFonts w:ascii="Calibri Light" w:hAnsi="Calibri Light" w:cs="Calibri Light"/>
          <w:b/>
          <w:color w:val="4389D7" w:themeColor="text2" w:themeTint="99"/>
        </w:rPr>
        <w:t>Tlusté střevo</w:t>
      </w:r>
    </w:p>
    <w:p w14:paraId="0E636D71" w14:textId="77777777" w:rsidR="00E931FB" w:rsidRPr="00082CB8" w:rsidRDefault="00B9092C" w:rsidP="0079073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color w:val="000000" w:themeColor="text1"/>
        </w:rPr>
        <w:t xml:space="preserve">se člení na slepé střevo (navazuje </w:t>
      </w:r>
      <w:proofErr w:type="spellStart"/>
      <w:r w:rsidRPr="00082CB8">
        <w:rPr>
          <w:rStyle w:val="Siln"/>
          <w:rFonts w:ascii="Calibri Light" w:hAnsi="Calibri Light" w:cs="Calibri Light"/>
          <w:color w:val="000000" w:themeColor="text1"/>
        </w:rPr>
        <w:t>appendix</w:t>
      </w:r>
      <w:proofErr w:type="spellEnd"/>
      <w:r w:rsidRPr="00082CB8">
        <w:rPr>
          <w:rFonts w:ascii="Calibri Light" w:hAnsi="Calibri Light" w:cs="Calibri Light"/>
          <w:color w:val="000000" w:themeColor="text1"/>
        </w:rPr>
        <w:t xml:space="preserve">), </w:t>
      </w:r>
      <w:r w:rsidRPr="00B11FEC">
        <w:rPr>
          <w:rFonts w:ascii="Calibri Light" w:hAnsi="Calibri Light" w:cs="Calibri Light"/>
          <w:b/>
          <w:color w:val="FF0000"/>
        </w:rPr>
        <w:t>vzestupný, příčný a sestupný tračník</w:t>
      </w:r>
      <w:r w:rsidRPr="00082CB8">
        <w:rPr>
          <w:rFonts w:ascii="Calibri Light" w:hAnsi="Calibri Light" w:cs="Calibri Light"/>
          <w:color w:val="000000" w:themeColor="text1"/>
        </w:rPr>
        <w:t>, esovitou kličku a konečník.</w:t>
      </w:r>
    </w:p>
    <w:p w14:paraId="176A3FBA" w14:textId="77777777" w:rsidR="00E931FB" w:rsidRPr="00790731" w:rsidRDefault="00B9092C" w:rsidP="0079073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color w:val="000000" w:themeColor="text1"/>
        </w:rPr>
      </w:pPr>
      <w:r w:rsidRPr="00790731">
        <w:rPr>
          <w:rFonts w:ascii="Calibri Light" w:hAnsi="Calibri Light" w:cs="Calibri Light"/>
          <w:color w:val="000000" w:themeColor="text1"/>
        </w:rPr>
        <w:t>dochází zejména ke </w:t>
      </w:r>
      <w:r w:rsidRPr="00790731">
        <w:rPr>
          <w:rStyle w:val="Siln"/>
          <w:rFonts w:ascii="Calibri Light" w:hAnsi="Calibri Light" w:cs="Calibri Light"/>
          <w:color w:val="000000" w:themeColor="text1"/>
        </w:rPr>
        <w:t>vstřebávání vody a solí</w:t>
      </w:r>
      <w:r w:rsidRPr="00790731">
        <w:rPr>
          <w:rFonts w:ascii="Calibri Light" w:hAnsi="Calibri Light" w:cs="Calibri Light"/>
          <w:color w:val="000000" w:themeColor="text1"/>
        </w:rPr>
        <w:t>. Za součinnosti </w:t>
      </w:r>
      <w:r w:rsidRPr="00790731">
        <w:rPr>
          <w:rStyle w:val="Siln"/>
          <w:rFonts w:ascii="Calibri Light" w:hAnsi="Calibri Light" w:cs="Calibri Light"/>
          <w:color w:val="000000" w:themeColor="text1"/>
        </w:rPr>
        <w:t>bakterií</w:t>
      </w:r>
      <w:r w:rsidRPr="00790731">
        <w:rPr>
          <w:rFonts w:ascii="Calibri Light" w:hAnsi="Calibri Light" w:cs="Calibri Light"/>
          <w:color w:val="000000" w:themeColor="text1"/>
        </w:rPr>
        <w:t> a dalších mikroorganizmů zde vzniká </w:t>
      </w:r>
      <w:r w:rsidRPr="00790731">
        <w:rPr>
          <w:rStyle w:val="Siln"/>
          <w:rFonts w:ascii="Calibri Light" w:hAnsi="Calibri Light" w:cs="Calibri Light"/>
          <w:color w:val="000000" w:themeColor="text1"/>
        </w:rPr>
        <w:t>stolice</w:t>
      </w:r>
      <w:r w:rsidRPr="00790731">
        <w:rPr>
          <w:rFonts w:ascii="Calibri Light" w:hAnsi="Calibri Light" w:cs="Calibri Light"/>
          <w:color w:val="000000" w:themeColor="text1"/>
        </w:rPr>
        <w:t>. Ta odchází z těla </w:t>
      </w:r>
      <w:r w:rsidRPr="00790731">
        <w:rPr>
          <w:rStyle w:val="Siln"/>
          <w:rFonts w:ascii="Calibri Light" w:hAnsi="Calibri Light" w:cs="Calibri Light"/>
          <w:color w:val="000000" w:themeColor="text1"/>
        </w:rPr>
        <w:t>řitním otvorem</w:t>
      </w:r>
      <w:r w:rsidRPr="00790731">
        <w:rPr>
          <w:rFonts w:ascii="Calibri Light" w:hAnsi="Calibri Light" w:cs="Calibri Light"/>
          <w:color w:val="000000" w:themeColor="text1"/>
        </w:rPr>
        <w:t>.</w:t>
      </w:r>
    </w:p>
    <w:p w14:paraId="621B7479" w14:textId="77777777" w:rsidR="00B11FEC" w:rsidRDefault="00692818" w:rsidP="00790731">
      <w:pPr>
        <w:pStyle w:val="Normlnweb"/>
        <w:shd w:val="clear" w:color="auto" w:fill="FFFFFF"/>
        <w:spacing w:before="0" w:beforeAutospacing="0" w:after="180" w:afterAutospacing="0"/>
        <w:rPr>
          <w:rFonts w:ascii="Calibri Light" w:hAnsi="Calibri Light" w:cs="Calibri Light"/>
          <w:color w:val="000000" w:themeColor="text1"/>
        </w:rPr>
      </w:pPr>
      <w:r w:rsidRPr="00082CB8">
        <w:rPr>
          <w:rStyle w:val="Siln"/>
          <w:rFonts w:ascii="Calibri Light" w:hAnsi="Calibri Light" w:cs="Calibri Light"/>
          <w:color w:val="000000" w:themeColor="text1"/>
        </w:rPr>
        <w:t>Střevní bakterie</w:t>
      </w:r>
      <w:r w:rsidRPr="00082CB8">
        <w:rPr>
          <w:rFonts w:ascii="Calibri Light" w:hAnsi="Calibri Light" w:cs="Calibri Light"/>
          <w:color w:val="000000" w:themeColor="text1"/>
        </w:rPr>
        <w:br/>
      </w:r>
      <w:r w:rsidRPr="00790731">
        <w:rPr>
          <w:rFonts w:ascii="Calibri Light" w:hAnsi="Calibri Light" w:cs="Calibri Light"/>
          <w:color w:val="FF0000"/>
        </w:rPr>
        <w:t xml:space="preserve">Střevní mikroflóra </w:t>
      </w:r>
      <w:r w:rsidR="00B11FEC">
        <w:rPr>
          <w:rFonts w:ascii="Calibri Light" w:hAnsi="Calibri Light" w:cs="Calibri Light"/>
          <w:color w:val="000000" w:themeColor="text1"/>
        </w:rPr>
        <w:t xml:space="preserve">- </w:t>
      </w:r>
      <w:r w:rsidRPr="00082CB8">
        <w:rPr>
          <w:rFonts w:ascii="Calibri Light" w:hAnsi="Calibri Light" w:cs="Calibri Light"/>
          <w:color w:val="000000" w:themeColor="text1"/>
        </w:rPr>
        <w:t xml:space="preserve">vytváří vitaminy (například vitamin K a některé skupiny B),. </w:t>
      </w:r>
    </w:p>
    <w:p w14:paraId="52501EBF" w14:textId="77777777" w:rsidR="00692818" w:rsidRPr="00082CB8" w:rsidRDefault="00082CB8" w:rsidP="00B11FEC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80" w:afterAutospacing="0"/>
        <w:rPr>
          <w:rFonts w:ascii="Calibri Light" w:hAnsi="Calibri Light" w:cs="Calibri Light"/>
          <w:color w:val="000000" w:themeColor="text1"/>
        </w:rPr>
      </w:pPr>
      <w:r w:rsidRPr="00082CB8">
        <w:rPr>
          <w:rFonts w:ascii="Calibri Light" w:hAnsi="Calibri Light" w:cs="Calibri Light"/>
          <w:color w:val="000000" w:themeColor="text1"/>
        </w:rPr>
        <w:t>M</w:t>
      </w:r>
      <w:r w:rsidR="00692818" w:rsidRPr="00082CB8">
        <w:rPr>
          <w:rFonts w:ascii="Calibri Light" w:hAnsi="Calibri Light" w:cs="Calibri Light"/>
          <w:color w:val="000000" w:themeColor="text1"/>
        </w:rPr>
        <w:t xml:space="preserve">ůžeme </w:t>
      </w:r>
      <w:r w:rsidR="00790731">
        <w:rPr>
          <w:rFonts w:ascii="Calibri Light" w:hAnsi="Calibri Light" w:cs="Calibri Light"/>
          <w:color w:val="000000" w:themeColor="text1"/>
        </w:rPr>
        <w:t xml:space="preserve">ovlivnit </w:t>
      </w:r>
      <w:r w:rsidR="00692818" w:rsidRPr="00082CB8">
        <w:rPr>
          <w:rFonts w:ascii="Calibri Light" w:hAnsi="Calibri Light" w:cs="Calibri Light"/>
          <w:color w:val="000000" w:themeColor="text1"/>
        </w:rPr>
        <w:t xml:space="preserve">stravou obohacenou o probiotika či </w:t>
      </w:r>
      <w:proofErr w:type="spellStart"/>
      <w:r w:rsidR="00692818" w:rsidRPr="00082CB8">
        <w:rPr>
          <w:rFonts w:ascii="Calibri Light" w:hAnsi="Calibri Light" w:cs="Calibri Light"/>
          <w:color w:val="000000" w:themeColor="text1"/>
        </w:rPr>
        <w:t>prebiotika</w:t>
      </w:r>
      <w:proofErr w:type="spellEnd"/>
      <w:r w:rsidR="00692818" w:rsidRPr="00082CB8">
        <w:rPr>
          <w:rFonts w:ascii="Calibri Light" w:hAnsi="Calibri Light" w:cs="Calibri Light"/>
          <w:color w:val="000000" w:themeColor="text1"/>
        </w:rPr>
        <w:t>.</w:t>
      </w:r>
      <w:r w:rsidRPr="00082CB8">
        <w:rPr>
          <w:rFonts w:ascii="Calibri Light" w:hAnsi="Calibri Light" w:cs="Calibri Light"/>
          <w:noProof/>
          <w:color w:val="000000" w:themeColor="text1"/>
        </w:rPr>
        <w:t xml:space="preserve"> </w:t>
      </w:r>
    </w:p>
    <w:p w14:paraId="66B86897" w14:textId="77777777" w:rsidR="00B11FEC" w:rsidRDefault="00692818" w:rsidP="00B03030">
      <w:pPr>
        <w:pStyle w:val="Normlnweb"/>
        <w:shd w:val="clear" w:color="auto" w:fill="FFFFFF"/>
        <w:spacing w:before="0" w:beforeAutospacing="0" w:after="180" w:afterAutospacing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03030">
        <w:rPr>
          <w:rStyle w:val="Siln"/>
          <w:rFonts w:ascii="Calibri Light" w:hAnsi="Calibri Light" w:cs="Calibri Light"/>
          <w:color w:val="000000" w:themeColor="text1"/>
          <w:sz w:val="22"/>
          <w:szCs w:val="22"/>
        </w:rPr>
        <w:t>Probiotika</w:t>
      </w:r>
      <w:r w:rsidRPr="00B03030">
        <w:rPr>
          <w:rFonts w:ascii="Calibri Light" w:hAnsi="Calibri Light" w:cs="Calibri Light"/>
          <w:color w:val="000000" w:themeColor="text1"/>
          <w:sz w:val="22"/>
          <w:szCs w:val="22"/>
        </w:rPr>
        <w:t xml:space="preserve"> jsou živé přátelské mikroorganizmy, které příznivě působí na naše zdraví. Mezi nejznámější patří rod </w:t>
      </w:r>
      <w:proofErr w:type="spellStart"/>
      <w:r w:rsidRPr="00B03030">
        <w:rPr>
          <w:rFonts w:ascii="Calibri Light" w:hAnsi="Calibri Light" w:cs="Calibri Light"/>
          <w:color w:val="000000" w:themeColor="text1"/>
          <w:sz w:val="22"/>
          <w:szCs w:val="22"/>
        </w:rPr>
        <w:t>Lactobacillus</w:t>
      </w:r>
      <w:proofErr w:type="spellEnd"/>
      <w:r w:rsidRPr="00B0303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 </w:t>
      </w:r>
      <w:proofErr w:type="spellStart"/>
      <w:r w:rsidRPr="00B03030">
        <w:rPr>
          <w:rFonts w:ascii="Calibri Light" w:hAnsi="Calibri Light" w:cs="Calibri Light"/>
          <w:color w:val="000000" w:themeColor="text1"/>
          <w:sz w:val="22"/>
          <w:szCs w:val="22"/>
        </w:rPr>
        <w:t>Bifidobacterium</w:t>
      </w:r>
      <w:proofErr w:type="spellEnd"/>
      <w:r w:rsidRPr="00B03030">
        <w:rPr>
          <w:rFonts w:ascii="Calibri Light" w:hAnsi="Calibri Light" w:cs="Calibri Light"/>
          <w:color w:val="000000" w:themeColor="text1"/>
          <w:sz w:val="22"/>
          <w:szCs w:val="22"/>
        </w:rPr>
        <w:t>. (jogurty, kysané mléčné nápoje</w:t>
      </w:r>
      <w:r w:rsidR="00B11FEC">
        <w:rPr>
          <w:rFonts w:ascii="Calibri Light" w:hAnsi="Calibri Light" w:cs="Calibri Light"/>
          <w:color w:val="000000" w:themeColor="text1"/>
          <w:sz w:val="22"/>
          <w:szCs w:val="22"/>
        </w:rPr>
        <w:t>)</w:t>
      </w:r>
    </w:p>
    <w:p w14:paraId="4B915593" w14:textId="77777777" w:rsidR="00692818" w:rsidRDefault="00692818" w:rsidP="00B03030">
      <w:pPr>
        <w:pStyle w:val="Normlnweb"/>
        <w:shd w:val="clear" w:color="auto" w:fill="FFFFFF"/>
        <w:spacing w:before="0" w:beforeAutospacing="0" w:after="180" w:afterAutospacing="0"/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 w:rsidRPr="00B03030">
        <w:rPr>
          <w:rStyle w:val="Siln"/>
          <w:rFonts w:ascii="Calibri Light" w:hAnsi="Calibri Light" w:cs="Calibri Light"/>
          <w:color w:val="000000" w:themeColor="text1"/>
          <w:sz w:val="22"/>
          <w:szCs w:val="22"/>
        </w:rPr>
        <w:t>Prebiotika</w:t>
      </w:r>
      <w:proofErr w:type="spellEnd"/>
      <w:r w:rsidRPr="00B03030">
        <w:rPr>
          <w:rFonts w:ascii="Calibri Light" w:hAnsi="Calibri Light" w:cs="Calibri Light"/>
          <w:color w:val="000000" w:themeColor="text1"/>
          <w:sz w:val="22"/>
          <w:szCs w:val="22"/>
        </w:rPr>
        <w:t> jsou složky potravy, které podporují růst přátelských mikroorganizmů ve střevě, Vyskytují se přirozeně v cibuli, česneku a pórku.</w:t>
      </w:r>
    </w:p>
    <w:p w14:paraId="218CD7BF" w14:textId="77777777" w:rsidR="00F65E53" w:rsidRPr="00B03030" w:rsidRDefault="00F65E53" w:rsidP="00B03030">
      <w:pPr>
        <w:pStyle w:val="Normlnweb"/>
        <w:shd w:val="clear" w:color="auto" w:fill="FFFFFF"/>
        <w:spacing w:before="0" w:beforeAutospacing="0" w:after="180" w:afterAutospacing="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33D9114" w14:textId="77777777" w:rsidR="00692818" w:rsidRPr="00623596" w:rsidRDefault="00692818" w:rsidP="00B11FEC">
      <w:pPr>
        <w:pStyle w:val="Normlnweb"/>
        <w:shd w:val="clear" w:color="auto" w:fill="FFFFFF"/>
        <w:spacing w:before="0" w:beforeAutospacing="0" w:after="180" w:afterAutospacing="0"/>
        <w:rPr>
          <w:rFonts w:ascii="Calibri Light" w:eastAsia="Times New Roman" w:hAnsi="Calibri Light" w:cs="Calibri Light"/>
          <w:color w:val="000000" w:themeColor="text1"/>
          <w:sz w:val="22"/>
          <w:szCs w:val="22"/>
        </w:rPr>
      </w:pPr>
      <w:r w:rsidRPr="00623596">
        <w:rPr>
          <w:rFonts w:ascii="Calibri Light" w:hAnsi="Calibri Light" w:cs="Calibri Light"/>
          <w:color w:val="000000" w:themeColor="text1"/>
          <w:sz w:val="22"/>
          <w:szCs w:val="22"/>
        </w:rPr>
        <w:t> </w:t>
      </w:r>
      <w:r w:rsidRPr="00623596">
        <w:rPr>
          <w:rFonts w:ascii="Calibri Light" w:eastAsia="Times New Roman" w:hAnsi="Calibri Light" w:cs="Calibri Light"/>
          <w:b/>
          <w:bCs/>
          <w:color w:val="000000" w:themeColor="text1"/>
          <w:sz w:val="22"/>
          <w:szCs w:val="22"/>
        </w:rPr>
        <w:t>Barva stolice</w:t>
      </w:r>
      <w:r w:rsidRPr="00623596">
        <w:rPr>
          <w:rFonts w:ascii="Calibri Light" w:eastAsia="Times New Roman" w:hAnsi="Calibri Light" w:cs="Calibri Light"/>
          <w:color w:val="000000" w:themeColor="text1"/>
          <w:sz w:val="22"/>
          <w:szCs w:val="22"/>
        </w:rPr>
        <w:t> je daná barvivy, která vznikají přeměnou žluč</w:t>
      </w:r>
      <w:r w:rsidR="00B03030" w:rsidRPr="00623596">
        <w:rPr>
          <w:rFonts w:ascii="Calibri Light" w:eastAsia="Times New Roman" w:hAnsi="Calibri Light" w:cs="Calibri Light"/>
          <w:color w:val="000000" w:themeColor="text1"/>
          <w:sz w:val="22"/>
          <w:szCs w:val="22"/>
        </w:rPr>
        <w:t xml:space="preserve">e působením střevních bakterií, </w:t>
      </w:r>
      <w:r w:rsidRPr="00623596">
        <w:rPr>
          <w:rFonts w:ascii="Calibri Light" w:eastAsia="Times New Roman" w:hAnsi="Calibri Light" w:cs="Calibri Light"/>
          <w:color w:val="000000" w:themeColor="text1"/>
          <w:sz w:val="22"/>
          <w:szCs w:val="22"/>
        </w:rPr>
        <w:t>např. borůvky či špenát způsobí, že barva stolice je téměř dočerna. Změna barvy stolice může být ale i příznakem závažnějšího onemocnění. Zdravý dospělý člověk denně vyprodukuje necelý 1 kilogram stolice.</w:t>
      </w:r>
    </w:p>
    <w:p w14:paraId="3AEB61CB" w14:textId="77777777" w:rsidR="00623596" w:rsidRPr="00692818" w:rsidRDefault="00623596" w:rsidP="00B11FEC">
      <w:pPr>
        <w:pStyle w:val="Normlnweb"/>
        <w:shd w:val="clear" w:color="auto" w:fill="FFFFFF"/>
        <w:spacing w:before="0" w:beforeAutospacing="0" w:after="180" w:afterAutospacing="0"/>
        <w:rPr>
          <w:rFonts w:ascii="Calibri Light" w:eastAsia="Times New Roman" w:hAnsi="Calibri Light" w:cs="Calibri Light"/>
          <w:color w:val="000000" w:themeColor="text1"/>
        </w:rPr>
      </w:pPr>
    </w:p>
    <w:p w14:paraId="29556102" w14:textId="77777777" w:rsidR="00B11FEC" w:rsidRPr="008B02FD" w:rsidRDefault="00B03030" w:rsidP="00B11FEC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b/>
          <w:color w:val="4389D7" w:themeColor="text2" w:themeTint="99"/>
        </w:rPr>
      </w:pPr>
      <w:r w:rsidRPr="008B02FD">
        <w:rPr>
          <w:rFonts w:ascii="Calibri Light" w:hAnsi="Calibri Light" w:cs="Calibri Light"/>
          <w:b/>
          <w:color w:val="4389D7" w:themeColor="text2" w:themeTint="99"/>
        </w:rPr>
        <w:t>Orgány</w:t>
      </w:r>
    </w:p>
    <w:p w14:paraId="4B774837" w14:textId="77777777" w:rsidR="00692818" w:rsidRPr="00B11FEC" w:rsidRDefault="00790731" w:rsidP="00B11FEC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="Calibri Light" w:hAnsi="Calibri Light" w:cs="Calibri Light"/>
          <w:b/>
          <w:color w:val="000000" w:themeColor="text1"/>
        </w:rPr>
      </w:pPr>
      <w:r w:rsidRPr="008B02FD">
        <w:rPr>
          <w:rFonts w:ascii="Calibri Light" w:hAnsi="Calibri Light" w:cs="Calibri Light"/>
          <w:noProof/>
          <w:color w:val="4389D7" w:themeColor="text2" w:themeTint="99"/>
        </w:rPr>
        <w:drawing>
          <wp:anchor distT="0" distB="0" distL="114300" distR="114300" simplePos="0" relativeHeight="251661312" behindDoc="1" locked="0" layoutInCell="1" allowOverlap="1" wp14:anchorId="3A790C97" wp14:editId="50E4C982">
            <wp:simplePos x="0" y="0"/>
            <wp:positionH relativeFrom="column">
              <wp:posOffset>441960</wp:posOffset>
            </wp:positionH>
            <wp:positionV relativeFrom="paragraph">
              <wp:posOffset>3175</wp:posOffset>
            </wp:positionV>
            <wp:extent cx="3513431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36" y="21380"/>
                <wp:lineTo x="21436" y="0"/>
                <wp:lineTo x="0" y="0"/>
              </wp:wrapPolygon>
            </wp:wrapTight>
            <wp:docPr id="12" name="Obrázek 12" descr="Játra a slinivka bři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átra a slinivka břišn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31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818" w:rsidRPr="008B02FD">
        <w:rPr>
          <w:rStyle w:val="Siln"/>
          <w:rFonts w:ascii="Calibri Light" w:hAnsi="Calibri Light" w:cs="Calibri Light"/>
          <w:color w:val="4389D7" w:themeColor="text2" w:themeTint="99"/>
        </w:rPr>
        <w:t>Slinivka břišní (pankreas</w:t>
      </w:r>
      <w:r w:rsidR="00692818" w:rsidRPr="00B11FEC">
        <w:rPr>
          <w:rStyle w:val="Siln"/>
          <w:rFonts w:ascii="Calibri Light" w:hAnsi="Calibri Light" w:cs="Calibri Light"/>
          <w:color w:val="000000" w:themeColor="text1"/>
        </w:rPr>
        <w:t>)</w:t>
      </w:r>
    </w:p>
    <w:p w14:paraId="3A1A528D" w14:textId="77777777" w:rsidR="00692818" w:rsidRPr="00B11FEC" w:rsidRDefault="00692818" w:rsidP="00B11FEC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80" w:afterAutospacing="0"/>
        <w:jc w:val="both"/>
        <w:rPr>
          <w:rFonts w:ascii="Calibri Light" w:hAnsi="Calibri Light" w:cs="Calibri Light"/>
          <w:color w:val="000000" w:themeColor="text1"/>
        </w:rPr>
      </w:pPr>
      <w:r w:rsidRPr="00B11FEC">
        <w:rPr>
          <w:rFonts w:ascii="Calibri Light" w:hAnsi="Calibri Light" w:cs="Calibri Light"/>
          <w:color w:val="000000" w:themeColor="text1"/>
        </w:rPr>
        <w:t>sekrece trávicích enzymů do tenkého střeva, které napomáhají štěpení živin</w:t>
      </w:r>
      <w:r w:rsidR="00B11FEC">
        <w:rPr>
          <w:rFonts w:ascii="Calibri Light" w:hAnsi="Calibri Light" w:cs="Calibri Light"/>
          <w:color w:val="000000" w:themeColor="text1"/>
        </w:rPr>
        <w:t>-</w:t>
      </w:r>
      <w:r w:rsidRPr="00B11FEC">
        <w:rPr>
          <w:rFonts w:ascii="Calibri Light" w:hAnsi="Calibri Light" w:cs="Calibri Light"/>
          <w:color w:val="000000" w:themeColor="text1"/>
        </w:rPr>
        <w:t xml:space="preserve"> pankreatická šťáva.</w:t>
      </w:r>
    </w:p>
    <w:p w14:paraId="1EDDCCA2" w14:textId="77777777" w:rsidR="00692818" w:rsidRDefault="00692818" w:rsidP="00B11FEC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80" w:afterAutospacing="0"/>
        <w:jc w:val="both"/>
        <w:rPr>
          <w:rFonts w:ascii="Calibri Light" w:hAnsi="Calibri Light" w:cs="Calibri Light"/>
          <w:color w:val="000000" w:themeColor="text1"/>
        </w:rPr>
      </w:pPr>
      <w:r w:rsidRPr="00B11FEC">
        <w:rPr>
          <w:rFonts w:ascii="Calibri Light" w:hAnsi="Calibri Light" w:cs="Calibri Light"/>
          <w:color w:val="000000" w:themeColor="text1"/>
        </w:rPr>
        <w:t>udržuje stálou hladinu glukózy (cukru) v krvi. Poškozením vzniká jeden z typů cukrovky.</w:t>
      </w:r>
    </w:p>
    <w:p w14:paraId="3E001B6C" w14:textId="77777777" w:rsidR="00B11FEC" w:rsidRPr="00B11FEC" w:rsidRDefault="00B11FEC" w:rsidP="00B11FEC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180" w:afterAutospacing="0"/>
        <w:jc w:val="both"/>
        <w:rPr>
          <w:rFonts w:ascii="Calibri Light" w:hAnsi="Calibri Light" w:cs="Calibri Light"/>
          <w:color w:val="000000" w:themeColor="text1"/>
        </w:rPr>
      </w:pPr>
    </w:p>
    <w:p w14:paraId="2528DD65" w14:textId="33173A34" w:rsidR="00692818" w:rsidRPr="008A3E6C" w:rsidRDefault="00692818" w:rsidP="008A3E6C">
      <w:pPr>
        <w:pStyle w:val="Normlnweb"/>
        <w:shd w:val="clear" w:color="auto" w:fill="FFFFFF"/>
        <w:spacing w:before="0" w:beforeAutospacing="0" w:after="180" w:afterAutospacing="0"/>
        <w:rPr>
          <w:rFonts w:ascii="Calibri Light" w:hAnsi="Calibri Light" w:cs="Calibri Light"/>
          <w:color w:val="000000" w:themeColor="text1"/>
        </w:rPr>
      </w:pPr>
      <w:r w:rsidRPr="00B11FEC">
        <w:rPr>
          <w:rFonts w:ascii="Calibri Light" w:hAnsi="Calibri Light" w:cs="Calibri Light"/>
          <w:color w:val="000000" w:themeColor="text1"/>
        </w:rPr>
        <w:lastRenderedPageBreak/>
        <w:t> </w:t>
      </w:r>
      <w:r w:rsidR="00B03030" w:rsidRPr="008B02FD">
        <w:rPr>
          <w:rFonts w:ascii="Calibri Light" w:hAnsi="Calibri Light" w:cs="Calibri Light"/>
          <w:b/>
          <w:color w:val="4389D7" w:themeColor="text2" w:themeTint="99"/>
        </w:rPr>
        <w:t>Žlučník</w:t>
      </w:r>
    </w:p>
    <w:p w14:paraId="09D5A3B5" w14:textId="77777777" w:rsidR="008A3E6C" w:rsidRDefault="008A3E6C" w:rsidP="008A3E6C">
      <w:pPr>
        <w:pStyle w:val="Bezmezer"/>
        <w:ind w:left="1440"/>
        <w:rPr>
          <w:rFonts w:ascii="Calibri Light" w:hAnsi="Calibri Light" w:cs="Calibri Light"/>
          <w:color w:val="000000" w:themeColor="text1"/>
        </w:rPr>
      </w:pPr>
    </w:p>
    <w:p w14:paraId="6F35BF26" w14:textId="77777777" w:rsidR="008A3E6C" w:rsidRDefault="008A3E6C" w:rsidP="008A3E6C">
      <w:pPr>
        <w:pStyle w:val="Bezmezer"/>
        <w:ind w:left="1440"/>
        <w:rPr>
          <w:rFonts w:ascii="Calibri Light" w:hAnsi="Calibri Light" w:cs="Calibri Light"/>
          <w:color w:val="000000" w:themeColor="text1"/>
        </w:rPr>
      </w:pPr>
    </w:p>
    <w:p w14:paraId="2BC23965" w14:textId="63F5FE9D" w:rsidR="00AE2D74" w:rsidRPr="00F65E53" w:rsidRDefault="00B03030" w:rsidP="00F65E53">
      <w:pPr>
        <w:pStyle w:val="Bezmezer"/>
        <w:numPr>
          <w:ilvl w:val="0"/>
          <w:numId w:val="13"/>
        </w:numPr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 xml:space="preserve">malý váček, který se nachází v prohlubni na spodní straně jater. </w:t>
      </w:r>
    </w:p>
    <w:p w14:paraId="55209907" w14:textId="77777777" w:rsidR="00B03030" w:rsidRPr="00F65E53" w:rsidRDefault="00AE2D74" w:rsidP="00F65E53">
      <w:pPr>
        <w:pStyle w:val="Bezmezer"/>
        <w:numPr>
          <w:ilvl w:val="0"/>
          <w:numId w:val="13"/>
        </w:numPr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 xml:space="preserve">obsahuje žluč, která </w:t>
      </w:r>
      <w:r w:rsidR="00B03030" w:rsidRPr="00F65E53">
        <w:rPr>
          <w:rFonts w:ascii="Calibri Light" w:hAnsi="Calibri Light" w:cs="Calibri Light"/>
          <w:color w:val="000000" w:themeColor="text1"/>
        </w:rPr>
        <w:t>vzniká v játrech, ve žlučníku je pouze skladována a zahušťována.</w:t>
      </w:r>
    </w:p>
    <w:p w14:paraId="5E9B8A5E" w14:textId="77777777" w:rsidR="00B03030" w:rsidRPr="00F65E53" w:rsidRDefault="00B03030" w:rsidP="00F65E53">
      <w:pPr>
        <w:pStyle w:val="Bezmezer"/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b/>
          <w:color w:val="000000" w:themeColor="text1"/>
        </w:rPr>
        <w:t>Žluč</w:t>
      </w:r>
      <w:r w:rsidRPr="00F65E53">
        <w:rPr>
          <w:rFonts w:ascii="Calibri Light" w:hAnsi="Calibri Light" w:cs="Calibri Light"/>
          <w:color w:val="000000" w:themeColor="text1"/>
        </w:rPr>
        <w:t xml:space="preserve"> je klíčová tekutina</w:t>
      </w:r>
      <w:r w:rsidR="00B11FEC" w:rsidRPr="00F65E53">
        <w:rPr>
          <w:rFonts w:ascii="Calibri Light" w:hAnsi="Calibri Light" w:cs="Calibri Light"/>
          <w:color w:val="000000" w:themeColor="text1"/>
        </w:rPr>
        <w:t xml:space="preserve">, která </w:t>
      </w:r>
      <w:r w:rsidRPr="00F65E53">
        <w:rPr>
          <w:rFonts w:ascii="Calibri Light" w:hAnsi="Calibri Light" w:cs="Calibri Light"/>
          <w:color w:val="000000" w:themeColor="text1"/>
        </w:rPr>
        <w:t>rozkládat tuky na menší částice</w:t>
      </w:r>
      <w:r w:rsidR="00F65E53">
        <w:rPr>
          <w:rFonts w:ascii="Calibri Light" w:hAnsi="Calibri Light" w:cs="Calibri Light"/>
          <w:color w:val="000000" w:themeColor="text1"/>
        </w:rPr>
        <w:t xml:space="preserve"> a </w:t>
      </w:r>
      <w:r w:rsidRPr="00F65E53">
        <w:rPr>
          <w:rFonts w:ascii="Calibri Light" w:hAnsi="Calibri Light" w:cs="Calibri Light"/>
          <w:color w:val="000000" w:themeColor="text1"/>
        </w:rPr>
        <w:t>neutralizuje kyseliny</w:t>
      </w:r>
      <w:r w:rsidR="00F65E53">
        <w:rPr>
          <w:rFonts w:ascii="Calibri Light" w:hAnsi="Calibri Light" w:cs="Calibri Light"/>
          <w:color w:val="000000" w:themeColor="text1"/>
        </w:rPr>
        <w:t>,</w:t>
      </w:r>
      <w:r w:rsidRPr="00F65E53">
        <w:rPr>
          <w:rFonts w:ascii="Calibri Light" w:hAnsi="Calibri Light" w:cs="Calibri Light"/>
          <w:color w:val="000000" w:themeColor="text1"/>
        </w:rPr>
        <w:t xml:space="preserve">  pomáhá při vstřebávání vitamínů </w:t>
      </w:r>
      <w:r w:rsidR="00F65E53">
        <w:rPr>
          <w:rFonts w:ascii="Calibri Light" w:hAnsi="Calibri Light" w:cs="Calibri Light"/>
          <w:color w:val="000000" w:themeColor="text1"/>
        </w:rPr>
        <w:t>rozpustných v tucích (</w:t>
      </w:r>
      <w:r w:rsidRPr="00F65E53">
        <w:rPr>
          <w:rFonts w:ascii="Calibri Light" w:hAnsi="Calibri Light" w:cs="Calibri Light"/>
          <w:color w:val="000000" w:themeColor="text1"/>
        </w:rPr>
        <w:t>A, D, E a K</w:t>
      </w:r>
      <w:r w:rsidR="00F65E53">
        <w:rPr>
          <w:rFonts w:ascii="Calibri Light" w:hAnsi="Calibri Light" w:cs="Calibri Light"/>
          <w:color w:val="000000" w:themeColor="text1"/>
        </w:rPr>
        <w:t>)</w:t>
      </w:r>
      <w:r w:rsidRPr="00F65E53">
        <w:rPr>
          <w:rFonts w:ascii="Calibri Light" w:hAnsi="Calibri Light" w:cs="Calibri Light"/>
          <w:color w:val="000000" w:themeColor="text1"/>
        </w:rPr>
        <w:t>.</w:t>
      </w:r>
    </w:p>
    <w:p w14:paraId="10181669" w14:textId="77777777" w:rsidR="00B03030" w:rsidRPr="00F65E53" w:rsidRDefault="00B03030" w:rsidP="00F65E53">
      <w:pPr>
        <w:pStyle w:val="Bezmezer"/>
        <w:rPr>
          <w:rFonts w:ascii="Calibri Light" w:hAnsi="Calibri Light" w:cs="Calibri Light"/>
          <w:color w:val="000000" w:themeColor="text1"/>
        </w:rPr>
      </w:pPr>
    </w:p>
    <w:p w14:paraId="072080F5" w14:textId="77777777" w:rsidR="00692818" w:rsidRPr="008B02FD" w:rsidRDefault="00692818" w:rsidP="00F65E53">
      <w:pPr>
        <w:pStyle w:val="Bezmezer"/>
        <w:rPr>
          <w:rFonts w:ascii="Calibri Light" w:hAnsi="Calibri Light" w:cs="Calibri Light"/>
          <w:color w:val="4389D7" w:themeColor="text2" w:themeTint="99"/>
        </w:rPr>
      </w:pPr>
      <w:r w:rsidRPr="008B02FD">
        <w:rPr>
          <w:rFonts w:ascii="Calibri Light" w:hAnsi="Calibri Light" w:cs="Calibri Light"/>
          <w:b/>
          <w:color w:val="4389D7" w:themeColor="text2" w:themeTint="99"/>
        </w:rPr>
        <w:t>Játra</w:t>
      </w:r>
      <w:r w:rsidR="00AE2D74" w:rsidRPr="008B02FD">
        <w:rPr>
          <w:rFonts w:ascii="Calibri Light" w:hAnsi="Calibri Light" w:cs="Calibri Light"/>
          <w:b/>
          <w:color w:val="4389D7" w:themeColor="text2" w:themeTint="99"/>
        </w:rPr>
        <w:t xml:space="preserve"> </w:t>
      </w:r>
    </w:p>
    <w:p w14:paraId="04FFDD12" w14:textId="77777777" w:rsidR="00AE2D74" w:rsidRPr="00F65E53" w:rsidRDefault="00F65E53" w:rsidP="00F65E53">
      <w:pPr>
        <w:pStyle w:val="Bezmezer"/>
        <w:numPr>
          <w:ilvl w:val="0"/>
          <w:numId w:val="14"/>
        </w:numPr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váha </w:t>
      </w:r>
      <w:r w:rsidR="00AE2D74" w:rsidRPr="00F65E53">
        <w:rPr>
          <w:rFonts w:ascii="Calibri Light" w:hAnsi="Calibri Light" w:cs="Calibri Light"/>
          <w:color w:val="000000" w:themeColor="text1"/>
        </w:rPr>
        <w:t>1200–1800 g, tvoří asi 2 % hmotnosti těla, u dětí tvoří 5 %</w:t>
      </w:r>
    </w:p>
    <w:p w14:paraId="66D0B981" w14:textId="77777777" w:rsidR="00AE2D74" w:rsidRPr="00F65E53" w:rsidRDefault="00AE2D74" w:rsidP="00F65E53">
      <w:pPr>
        <w:pStyle w:val="Bezmezer"/>
        <w:numPr>
          <w:ilvl w:val="0"/>
          <w:numId w:val="14"/>
        </w:numPr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 xml:space="preserve">tuhá, </w:t>
      </w:r>
      <w:hyperlink r:id="rId13" w:tooltip="Tkáň" w:history="1">
        <w:r w:rsidR="00B11FEC" w:rsidRPr="00F65E53">
          <w:rPr>
            <w:rStyle w:val="Hypertextovodkaz"/>
            <w:rFonts w:ascii="Calibri Light" w:hAnsi="Calibri Light" w:cs="Calibri Light"/>
            <w:color w:val="000000" w:themeColor="text1"/>
          </w:rPr>
          <w:t>tkáň</w:t>
        </w:r>
      </w:hyperlink>
      <w:r w:rsidRPr="00F65E53">
        <w:rPr>
          <w:rFonts w:ascii="Calibri Light" w:hAnsi="Calibri Light" w:cs="Calibri Light"/>
          <w:color w:val="000000" w:themeColor="text1"/>
        </w:rPr>
        <w:t> je však relativně křehká, takže může dojít k natržení jater a hrozí život ohrožující </w:t>
      </w:r>
      <w:hyperlink r:id="rId14" w:tooltip="Krvácení" w:history="1">
        <w:r w:rsidRPr="00F65E53">
          <w:rPr>
            <w:rStyle w:val="Hypertextovodkaz"/>
            <w:rFonts w:ascii="Calibri Light" w:hAnsi="Calibri Light" w:cs="Calibri Light"/>
            <w:color w:val="000000" w:themeColor="text1"/>
          </w:rPr>
          <w:t>krvácení</w:t>
        </w:r>
      </w:hyperlink>
      <w:r w:rsidRPr="00F65E53">
        <w:rPr>
          <w:rFonts w:ascii="Calibri Light" w:hAnsi="Calibri Light" w:cs="Calibri Light"/>
          <w:color w:val="000000" w:themeColor="text1"/>
        </w:rPr>
        <w:t>.</w:t>
      </w:r>
    </w:p>
    <w:p w14:paraId="70696C04" w14:textId="77777777" w:rsidR="00AE2D74" w:rsidRPr="00F65E53" w:rsidRDefault="00AE2D74" w:rsidP="00F65E53">
      <w:pPr>
        <w:pStyle w:val="Bezmezer"/>
        <w:numPr>
          <w:ilvl w:val="0"/>
          <w:numId w:val="14"/>
        </w:numPr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>uložena v horní pravé části břišní dutiny, pokrytá </w:t>
      </w:r>
      <w:hyperlink r:id="rId15" w:tooltip="Pobřišnice" w:history="1">
        <w:r w:rsidRPr="00F65E53">
          <w:rPr>
            <w:rStyle w:val="Hypertextovodkaz"/>
            <w:rFonts w:ascii="Calibri Light" w:hAnsi="Calibri Light" w:cs="Calibri Light"/>
            <w:color w:val="000000" w:themeColor="text1"/>
          </w:rPr>
          <w:t>pobřišnicí</w:t>
        </w:r>
      </w:hyperlink>
      <w:r w:rsidRPr="00F65E53">
        <w:rPr>
          <w:rFonts w:ascii="Calibri Light" w:hAnsi="Calibri Light" w:cs="Calibri Light"/>
          <w:color w:val="000000" w:themeColor="text1"/>
        </w:rPr>
        <w:t xml:space="preserve">  </w:t>
      </w:r>
      <w:r w:rsidR="00B11FEC" w:rsidRPr="00F65E53">
        <w:rPr>
          <w:rFonts w:ascii="Calibri Light" w:hAnsi="Calibri Light" w:cs="Calibri Light"/>
          <w:color w:val="000000" w:themeColor="text1"/>
        </w:rPr>
        <w:t>(ta</w:t>
      </w:r>
      <w:r w:rsidRPr="00F65E53">
        <w:rPr>
          <w:rFonts w:ascii="Calibri Light" w:hAnsi="Calibri Light" w:cs="Calibri Light"/>
          <w:color w:val="000000" w:themeColor="text1"/>
        </w:rPr>
        <w:t xml:space="preserve"> chybí jen ve žlučníkové jámě, kde se do jater vtlačuje dolní dutá žíla</w:t>
      </w:r>
      <w:r w:rsidR="00B11FEC" w:rsidRPr="00F65E53">
        <w:rPr>
          <w:rFonts w:ascii="Calibri Light" w:hAnsi="Calibri Light" w:cs="Calibri Light"/>
          <w:color w:val="000000" w:themeColor="text1"/>
        </w:rPr>
        <w:t>).</w:t>
      </w:r>
    </w:p>
    <w:p w14:paraId="1761D3B6" w14:textId="77777777" w:rsidR="00AE2D74" w:rsidRPr="00F65E53" w:rsidRDefault="00F65E53" w:rsidP="00F65E53">
      <w:pPr>
        <w:pStyle w:val="Bezmezer"/>
        <w:numPr>
          <w:ilvl w:val="0"/>
          <w:numId w:val="14"/>
        </w:numPr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j</w:t>
      </w:r>
      <w:r w:rsidR="00AE2D74" w:rsidRPr="00F65E53">
        <w:rPr>
          <w:rFonts w:ascii="Calibri Light" w:hAnsi="Calibri Light" w:cs="Calibri Light"/>
          <w:color w:val="000000" w:themeColor="text1"/>
        </w:rPr>
        <w:t>átra jsou přirostlá k bránici</w:t>
      </w:r>
    </w:p>
    <w:p w14:paraId="1F03A325" w14:textId="77777777" w:rsidR="00F65E53" w:rsidRDefault="00F65E53" w:rsidP="00F65E53">
      <w:pPr>
        <w:pStyle w:val="Bezmezer"/>
        <w:rPr>
          <w:rFonts w:ascii="Calibri Light" w:hAnsi="Calibri Light" w:cs="Calibri Light"/>
          <w:color w:val="000000" w:themeColor="text1"/>
        </w:rPr>
      </w:pPr>
    </w:p>
    <w:p w14:paraId="6996747E" w14:textId="77777777" w:rsidR="00F65E53" w:rsidRDefault="00F65E53" w:rsidP="00F65E53">
      <w:pPr>
        <w:pStyle w:val="Bezmezer"/>
        <w:rPr>
          <w:rFonts w:ascii="Calibri Light" w:hAnsi="Calibri Light" w:cs="Calibri Light"/>
          <w:b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>Funkce:</w:t>
      </w:r>
    </w:p>
    <w:p w14:paraId="4BFFEC80" w14:textId="77777777" w:rsidR="00B03030" w:rsidRPr="00F65E53" w:rsidRDefault="000961EB" w:rsidP="00F65E53">
      <w:pPr>
        <w:pStyle w:val="Bezmezer"/>
        <w:numPr>
          <w:ilvl w:val="0"/>
          <w:numId w:val="15"/>
        </w:numPr>
        <w:rPr>
          <w:rFonts w:ascii="Calibri Light" w:hAnsi="Calibri Light" w:cs="Calibri Light"/>
          <w:b/>
          <w:color w:val="000000" w:themeColor="text1"/>
        </w:rPr>
      </w:pPr>
      <w:r w:rsidRPr="00F65E53">
        <w:rPr>
          <w:rFonts w:ascii="Calibri Light" w:hAnsi="Calibri Light" w:cs="Calibri Light"/>
          <w:b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74135318" wp14:editId="2467BBE0">
            <wp:simplePos x="0" y="0"/>
            <wp:positionH relativeFrom="column">
              <wp:posOffset>3916680</wp:posOffset>
            </wp:positionH>
            <wp:positionV relativeFrom="paragraph">
              <wp:posOffset>370205</wp:posOffset>
            </wp:positionV>
            <wp:extent cx="278130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52" y="21250"/>
                <wp:lineTo x="21452" y="0"/>
                <wp:lineTo x="0" y="0"/>
              </wp:wrapPolygon>
            </wp:wrapTight>
            <wp:docPr id="30" name="Obrázek 30" descr="https://www.zdravikvam.cz/fotky49221/ORG%C3%81NY/JATRA-ZDRAVIKVAM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zdravikvam.cz/fotky49221/ORG%C3%81NY/JATRA-ZDRAVIKVAM.C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E53">
        <w:rPr>
          <w:rFonts w:ascii="Calibri Light" w:hAnsi="Calibri Light" w:cs="Calibri Light"/>
          <w:b/>
          <w:color w:val="000000" w:themeColor="text1"/>
        </w:rPr>
        <w:t>z</w:t>
      </w:r>
      <w:r w:rsidR="00B03030" w:rsidRPr="00F65E53">
        <w:rPr>
          <w:rFonts w:ascii="Calibri Light" w:hAnsi="Calibri Light" w:cs="Calibri Light"/>
          <w:b/>
          <w:color w:val="000000" w:themeColor="text1"/>
        </w:rPr>
        <w:t>ajišťují přeměnu živin, odbourávání jedovatých látek (např. alkoholu – ethanolu) či udržování stálé teploty těla.</w:t>
      </w:r>
    </w:p>
    <w:p w14:paraId="3420C577" w14:textId="77777777" w:rsidR="00566A18" w:rsidRPr="00F65E53" w:rsidRDefault="00F65E53" w:rsidP="00F65E53">
      <w:pPr>
        <w:pStyle w:val="Bezmezer"/>
        <w:numPr>
          <w:ilvl w:val="0"/>
          <w:numId w:val="15"/>
        </w:numPr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přeměna</w:t>
      </w:r>
      <w:r w:rsidR="00692818" w:rsidRPr="00F65E53">
        <w:rPr>
          <w:rFonts w:ascii="Calibri Light" w:hAnsi="Calibri Light" w:cs="Calibri Light"/>
          <w:color w:val="000000" w:themeColor="text1"/>
        </w:rPr>
        <w:t xml:space="preserve"> na látky tělu neškodné. </w:t>
      </w:r>
    </w:p>
    <w:p w14:paraId="68442D56" w14:textId="77777777" w:rsidR="00692818" w:rsidRPr="00F65E53" w:rsidRDefault="00692818" w:rsidP="00F65E53">
      <w:pPr>
        <w:pStyle w:val="Bezmezer"/>
        <w:numPr>
          <w:ilvl w:val="0"/>
          <w:numId w:val="15"/>
        </w:numPr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>produkují žluč, a zasahují do mnoha dalších dějů.</w:t>
      </w:r>
    </w:p>
    <w:p w14:paraId="1A8C248C" w14:textId="77777777" w:rsidR="00566A18" w:rsidRPr="00F65E53" w:rsidRDefault="00F65E53" w:rsidP="00F65E53">
      <w:pPr>
        <w:pStyle w:val="Bezmezer"/>
        <w:numPr>
          <w:ilvl w:val="0"/>
          <w:numId w:val="15"/>
        </w:numPr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přeměna živin na energii</w:t>
      </w:r>
      <w:r w:rsidR="00566A18" w:rsidRPr="00F65E53">
        <w:rPr>
          <w:rFonts w:ascii="Calibri Light" w:hAnsi="Calibri Light" w:cs="Calibri Light"/>
          <w:color w:val="000000" w:themeColor="text1"/>
        </w:rPr>
        <w:t xml:space="preserve"> </w:t>
      </w:r>
    </w:p>
    <w:p w14:paraId="0D62BC58" w14:textId="77777777" w:rsidR="00F65E53" w:rsidRDefault="00692818" w:rsidP="00F65E53">
      <w:pPr>
        <w:pStyle w:val="Bezmezer"/>
        <w:numPr>
          <w:ilvl w:val="0"/>
          <w:numId w:val="15"/>
        </w:numPr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>odstraňování přebytečného </w:t>
      </w:r>
      <w:hyperlink r:id="rId17" w:tooltip="cholesterolu" w:history="1">
        <w:r w:rsidRPr="00F65E53">
          <w:rPr>
            <w:rStyle w:val="Hypertextovodkaz"/>
            <w:rFonts w:ascii="Calibri Light" w:hAnsi="Calibri Light" w:cs="Calibri Light"/>
            <w:color w:val="000000" w:themeColor="text1"/>
          </w:rPr>
          <w:t>cholesterolu</w:t>
        </w:r>
      </w:hyperlink>
      <w:r w:rsidRPr="00F65E53">
        <w:rPr>
          <w:rFonts w:ascii="Calibri Light" w:hAnsi="Calibri Light" w:cs="Calibri Light"/>
          <w:color w:val="000000" w:themeColor="text1"/>
        </w:rPr>
        <w:t xml:space="preserve"> a červeného krevního barviva (hemoglobinu) </w:t>
      </w:r>
      <w:r w:rsidR="00F65E53">
        <w:rPr>
          <w:rFonts w:ascii="Calibri Light" w:hAnsi="Calibri Light" w:cs="Calibri Light"/>
          <w:color w:val="000000" w:themeColor="text1"/>
        </w:rPr>
        <w:t>z rozpadlých červených krvinek</w:t>
      </w:r>
    </w:p>
    <w:p w14:paraId="1FE03943" w14:textId="77777777" w:rsidR="00692818" w:rsidRPr="00F65E53" w:rsidRDefault="00F65E53" w:rsidP="00F65E53">
      <w:pPr>
        <w:pStyle w:val="Bezmezer"/>
        <w:numPr>
          <w:ilvl w:val="0"/>
          <w:numId w:val="15"/>
        </w:numPr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zásobárna</w:t>
      </w:r>
      <w:r w:rsidR="00692818" w:rsidRPr="00F65E53">
        <w:rPr>
          <w:rFonts w:ascii="Calibri Light" w:hAnsi="Calibri Light" w:cs="Calibri Light"/>
          <w:color w:val="000000" w:themeColor="text1"/>
        </w:rPr>
        <w:t xml:space="preserve"> tuků, </w:t>
      </w:r>
      <w:hyperlink r:id="rId18" w:tooltip="glykogenu" w:history="1">
        <w:r w:rsidR="00692818" w:rsidRPr="00F65E53">
          <w:rPr>
            <w:rStyle w:val="Hypertextovodkaz"/>
            <w:rFonts w:ascii="Calibri Light" w:hAnsi="Calibri Light" w:cs="Calibri Light"/>
            <w:color w:val="000000" w:themeColor="text1"/>
          </w:rPr>
          <w:t>glykogenu</w:t>
        </w:r>
      </w:hyperlink>
      <w:r w:rsidR="00692818" w:rsidRPr="00F65E53">
        <w:rPr>
          <w:rFonts w:ascii="Calibri Light" w:hAnsi="Calibri Light" w:cs="Calibri Light"/>
          <w:color w:val="000000" w:themeColor="text1"/>
        </w:rPr>
        <w:t>, železa a některých vitaminů (např. A, D a B12).</w:t>
      </w:r>
    </w:p>
    <w:p w14:paraId="78018924" w14:textId="77777777" w:rsidR="00692818" w:rsidRPr="00F65E53" w:rsidRDefault="00692818" w:rsidP="00F65E53">
      <w:pPr>
        <w:pStyle w:val="Bezmezer"/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> </w:t>
      </w:r>
    </w:p>
    <w:p w14:paraId="6DF7270E" w14:textId="77777777" w:rsidR="00692818" w:rsidRPr="00F65E53" w:rsidRDefault="00692818" w:rsidP="00F65E53">
      <w:pPr>
        <w:pStyle w:val="Bezmezer"/>
        <w:rPr>
          <w:rFonts w:ascii="Calibri Light" w:hAnsi="Calibri Light" w:cs="Calibri Light"/>
          <w:b/>
          <w:color w:val="000000" w:themeColor="text1"/>
        </w:rPr>
      </w:pPr>
      <w:r w:rsidRPr="00F65E53">
        <w:rPr>
          <w:rFonts w:ascii="Calibri Light" w:hAnsi="Calibri Light" w:cs="Calibri Light"/>
          <w:b/>
          <w:color w:val="000000" w:themeColor="text1"/>
        </w:rPr>
        <w:t>Vstřebávání živin</w:t>
      </w:r>
    </w:p>
    <w:p w14:paraId="3DA24364" w14:textId="77777777" w:rsidR="000961EB" w:rsidRDefault="00692818" w:rsidP="00F65E53">
      <w:pPr>
        <w:pStyle w:val="Bezmezer"/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 xml:space="preserve">Rozštěpené živiny se vstřebávají přes střevní sliznici do krve, dopraveny do jater a odtud krevním oběhem do celého těla. Pouze tuky (lipidy) játra obcházejí. </w:t>
      </w:r>
    </w:p>
    <w:p w14:paraId="15001E2F" w14:textId="77777777" w:rsidR="000961EB" w:rsidRDefault="00692818" w:rsidP="00F65E53">
      <w:pPr>
        <w:pStyle w:val="Bezmezer"/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>Z krevního oběhu se živiny dostávají do buněk</w:t>
      </w:r>
      <w:r w:rsidR="000961EB">
        <w:rPr>
          <w:rFonts w:ascii="Calibri Light" w:hAnsi="Calibri Light" w:cs="Calibri Light"/>
          <w:color w:val="000000" w:themeColor="text1"/>
        </w:rPr>
        <w:t>, kde</w:t>
      </w:r>
      <w:r w:rsidRPr="00F65E53">
        <w:rPr>
          <w:rFonts w:ascii="Calibri Light" w:hAnsi="Calibri Light" w:cs="Calibri Light"/>
          <w:color w:val="000000" w:themeColor="text1"/>
        </w:rPr>
        <w:t xml:space="preserve"> dochází k vlastní přeměně látek, jejímž cílem je získat energii, tvořit nové látky, nahradit chybějící složky apod.</w:t>
      </w:r>
    </w:p>
    <w:p w14:paraId="4092B629" w14:textId="77777777" w:rsidR="000961EB" w:rsidRDefault="000961EB" w:rsidP="00F65E53">
      <w:pPr>
        <w:pStyle w:val="Bezmezer"/>
        <w:rPr>
          <w:rFonts w:ascii="Calibri Light" w:hAnsi="Calibri Light" w:cs="Calibri Light"/>
          <w:color w:val="000000" w:themeColor="text1"/>
        </w:rPr>
      </w:pPr>
    </w:p>
    <w:p w14:paraId="57630880" w14:textId="77777777" w:rsidR="00B9092C" w:rsidRPr="000961EB" w:rsidRDefault="00692818" w:rsidP="00F65E53">
      <w:pPr>
        <w:pStyle w:val="Bezmezer"/>
        <w:rPr>
          <w:rFonts w:ascii="Calibri Light" w:hAnsi="Calibri Light" w:cs="Calibri Light"/>
          <w:b/>
          <w:color w:val="000000" w:themeColor="text1"/>
        </w:rPr>
      </w:pPr>
      <w:r w:rsidRPr="000961EB">
        <w:rPr>
          <w:rFonts w:ascii="Calibri Light" w:hAnsi="Calibri Light" w:cs="Calibri Light"/>
          <w:b/>
          <w:color w:val="000000" w:themeColor="text1"/>
        </w:rPr>
        <w:t> </w:t>
      </w:r>
      <w:r w:rsidR="00B9092C" w:rsidRPr="008B02FD">
        <w:rPr>
          <w:rFonts w:ascii="Calibri Light" w:hAnsi="Calibri Light" w:cs="Calibri Light"/>
          <w:b/>
          <w:color w:val="4389D7" w:themeColor="text2" w:themeTint="99"/>
        </w:rPr>
        <w:t>Poruchy a onemocnění trávicí soustavy</w:t>
      </w:r>
    </w:p>
    <w:p w14:paraId="0D4A0CE4" w14:textId="77777777" w:rsidR="00B9092C" w:rsidRPr="00F65E53" w:rsidRDefault="00B9092C" w:rsidP="00F65E53">
      <w:pPr>
        <w:pStyle w:val="Bezmezer"/>
        <w:rPr>
          <w:rFonts w:ascii="Calibri Light" w:hAnsi="Calibri Light" w:cs="Calibri Light"/>
          <w:color w:val="000000" w:themeColor="text1"/>
        </w:rPr>
      </w:pPr>
      <w:r w:rsidRPr="00F65E53">
        <w:rPr>
          <w:rFonts w:ascii="Calibri Light" w:hAnsi="Calibri Light" w:cs="Calibri Light"/>
          <w:color w:val="000000" w:themeColor="text1"/>
        </w:rPr>
        <w:t>např. průjem, zácpa, salmonelóza,  infekční hepatitida (žloutenka), zhoubné nádory či žaludeční vředy.</w:t>
      </w:r>
    </w:p>
    <w:p w14:paraId="6CDD3A00" w14:textId="77777777" w:rsidR="00F170DF" w:rsidRDefault="00F170DF" w:rsidP="00F65E53">
      <w:pPr>
        <w:pStyle w:val="Bezmezer"/>
        <w:rPr>
          <w:rFonts w:ascii="Calibri Light" w:hAnsi="Calibri Light" w:cs="Calibri Light"/>
        </w:rPr>
      </w:pPr>
    </w:p>
    <w:p w14:paraId="7E071486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70AB42B3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752ACE20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0632A0A2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5F4915D4" w14:textId="7BF30724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3565F779" w14:textId="23D3BF7D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0D65F2C8" w14:textId="1B1FAA5D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28D7851B" w14:textId="6F1A360C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5B985103" w14:textId="7D68B43B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34D73AF6" w14:textId="3FFDCF33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0702BD95" w14:textId="0F2FBFBE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35DBA1DC" w14:textId="45DD337D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520D0F96" w14:textId="5A1BCAC7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773F1399" w14:textId="49DFD695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2B37F1AA" w14:textId="77777777" w:rsidR="008A3E6C" w:rsidRDefault="008A3E6C" w:rsidP="00F65E53">
      <w:pPr>
        <w:pStyle w:val="Bezmezer"/>
        <w:rPr>
          <w:rFonts w:ascii="Calibri Light" w:hAnsi="Calibri Light" w:cs="Calibri Light"/>
        </w:rPr>
      </w:pPr>
    </w:p>
    <w:p w14:paraId="11D761F3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0ED56B64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Jaké orgány trávicí soustavy se dají transplantovat?</w:t>
      </w:r>
    </w:p>
    <w:p w14:paraId="2C859314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1B681F24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……………………………………………………………………………………………………………………………………………….</w:t>
      </w:r>
    </w:p>
    <w:p w14:paraId="047F5663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2421D12F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………………………………………………………………………………………………………………………………………………..</w:t>
      </w:r>
    </w:p>
    <w:p w14:paraId="4062BAE9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26A95762" w14:textId="77777777" w:rsidR="000961EB" w:rsidRDefault="000961EB" w:rsidP="00F65E53">
      <w:pPr>
        <w:pStyle w:val="Bezmezer"/>
        <w:rPr>
          <w:rFonts w:ascii="Calibri Light" w:hAnsi="Calibri Light" w:cs="Calibri Light"/>
        </w:rPr>
      </w:pPr>
    </w:p>
    <w:p w14:paraId="498A232B" w14:textId="77777777" w:rsidR="000961EB" w:rsidRDefault="00F8503C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Jak dlouhé jsou části tenkého střeva?</w:t>
      </w:r>
    </w:p>
    <w:p w14:paraId="5373F6EC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</w:p>
    <w:p w14:paraId="22D48E75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Dvanáctník…………………………………</w:t>
      </w:r>
    </w:p>
    <w:p w14:paraId="4F69E65C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</w:p>
    <w:p w14:paraId="2CB738AE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Lačník………………………………………….</w:t>
      </w:r>
    </w:p>
    <w:p w14:paraId="0C063C36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</w:p>
    <w:p w14:paraId="6640A4A7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Kyčelník………………………………………..</w:t>
      </w:r>
    </w:p>
    <w:p w14:paraId="58F98DFB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</w:p>
    <w:p w14:paraId="78C8C4ED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</w:p>
    <w:p w14:paraId="4937A3C5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Zjisti, jak se nazývají chemické látky přítomné ve slinách</w:t>
      </w:r>
    </w:p>
    <w:p w14:paraId="76929727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</w:p>
    <w:p w14:paraId="70BDA428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………………………………………………………………………………………………………………………………………………….</w:t>
      </w:r>
    </w:p>
    <w:p w14:paraId="364F8F70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</w:p>
    <w:p w14:paraId="253E8DBC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………………………………………………………………………………………………………………………………………………….</w:t>
      </w:r>
    </w:p>
    <w:p w14:paraId="6BD03B2A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</w:p>
    <w:p w14:paraId="2E7A9A3E" w14:textId="77777777" w:rsidR="00F8503C" w:rsidRDefault="00F8503C" w:rsidP="00F65E53">
      <w:pPr>
        <w:pStyle w:val="Bezmezer"/>
        <w:rPr>
          <w:rFonts w:ascii="Calibri Light" w:hAnsi="Calibri Light" w:cs="Calibri Light"/>
        </w:rPr>
      </w:pPr>
    </w:p>
    <w:p w14:paraId="307C0A3A" w14:textId="77777777" w:rsidR="00F8503C" w:rsidRDefault="00F8503C" w:rsidP="00F8503C">
      <w:pPr>
        <w:pStyle w:val="Bezmezer"/>
        <w:rPr>
          <w:rFonts w:ascii="Calibri Light" w:hAnsi="Calibri Light" w:cs="Calibri Light"/>
          <w:szCs w:val="24"/>
        </w:rPr>
      </w:pPr>
      <w:r w:rsidRPr="00F8503C">
        <w:rPr>
          <w:rFonts w:ascii="Calibri Light" w:hAnsi="Calibri Light" w:cs="Calibri Light"/>
          <w:szCs w:val="24"/>
        </w:rPr>
        <w:t xml:space="preserve">Jaký je rozdíl mezi vegetariánem a veganem? Napadlo tě někdy se jím stát? </w:t>
      </w:r>
    </w:p>
    <w:p w14:paraId="21A11469" w14:textId="77777777" w:rsidR="00F8503C" w:rsidRDefault="00F8503C" w:rsidP="00F8503C">
      <w:pPr>
        <w:pStyle w:val="Bezmezer"/>
        <w:rPr>
          <w:rFonts w:ascii="Calibri Light" w:hAnsi="Calibri Light" w:cs="Calibri Light"/>
          <w:szCs w:val="24"/>
        </w:rPr>
      </w:pPr>
      <w:r w:rsidRPr="00F8503C">
        <w:rPr>
          <w:rFonts w:ascii="Calibri Light" w:hAnsi="Calibri Light" w:cs="Calibri Light"/>
          <w:szCs w:val="24"/>
        </w:rPr>
        <w:t xml:space="preserve">Případně proč </w:t>
      </w:r>
      <w:r>
        <w:rPr>
          <w:rFonts w:ascii="Calibri Light" w:hAnsi="Calibri Light" w:cs="Calibri Light"/>
          <w:szCs w:val="24"/>
        </w:rPr>
        <w:t>ano/ne.</w:t>
      </w:r>
    </w:p>
    <w:p w14:paraId="3B98C29B" w14:textId="77777777" w:rsidR="00F8503C" w:rsidRDefault="00F8503C" w:rsidP="00F8503C">
      <w:pPr>
        <w:pStyle w:val="Bezmezer"/>
        <w:ind w:left="0"/>
        <w:rPr>
          <w:rFonts w:ascii="Calibri Light" w:hAnsi="Calibri Light" w:cs="Calibri Light"/>
          <w:szCs w:val="24"/>
        </w:rPr>
      </w:pPr>
    </w:p>
    <w:p w14:paraId="6E6E9291" w14:textId="77777777" w:rsidR="00F8503C" w:rsidRDefault="00F8503C" w:rsidP="00F8503C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………………………………………………………………………………………………………………………………………………….</w:t>
      </w:r>
    </w:p>
    <w:p w14:paraId="22F9B1D9" w14:textId="77777777" w:rsidR="00F8503C" w:rsidRDefault="00F8503C" w:rsidP="00F8503C">
      <w:pPr>
        <w:pStyle w:val="Bezmezer"/>
        <w:rPr>
          <w:rFonts w:ascii="Calibri Light" w:hAnsi="Calibri Light" w:cs="Calibri Light"/>
        </w:rPr>
      </w:pPr>
    </w:p>
    <w:p w14:paraId="60289E55" w14:textId="77777777" w:rsidR="00F8503C" w:rsidRDefault="00F8503C" w:rsidP="00F8503C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………………………………………………………………………………………………………………………………………………….</w:t>
      </w:r>
    </w:p>
    <w:p w14:paraId="114F0E2E" w14:textId="77777777" w:rsidR="00F8503C" w:rsidRDefault="00F8503C" w:rsidP="00F8503C">
      <w:pPr>
        <w:pStyle w:val="Bezmezer"/>
        <w:ind w:left="0"/>
        <w:rPr>
          <w:rFonts w:ascii="Calibri Light" w:hAnsi="Calibri Light" w:cs="Calibri Light"/>
          <w:szCs w:val="24"/>
        </w:rPr>
      </w:pPr>
    </w:p>
    <w:p w14:paraId="20DFB263" w14:textId="77777777" w:rsidR="00F8503C" w:rsidRDefault="00F8503C" w:rsidP="00F8503C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………………………………………………………………………………………………………………………………………………….</w:t>
      </w:r>
    </w:p>
    <w:p w14:paraId="40CB31DE" w14:textId="77777777" w:rsidR="00F8503C" w:rsidRDefault="00F8503C" w:rsidP="00F8503C">
      <w:pPr>
        <w:pStyle w:val="Bezmezer"/>
        <w:rPr>
          <w:rFonts w:ascii="Calibri Light" w:hAnsi="Calibri Light" w:cs="Calibri Light"/>
        </w:rPr>
      </w:pPr>
    </w:p>
    <w:p w14:paraId="4E44EA70" w14:textId="77777777" w:rsidR="00F8503C" w:rsidRDefault="00F8503C" w:rsidP="00F8503C">
      <w:pPr>
        <w:pStyle w:val="Bezmez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………………………………………………………………………………………………………………………………………………….</w:t>
      </w:r>
    </w:p>
    <w:p w14:paraId="44E2ADE5" w14:textId="77777777" w:rsidR="00F8503C" w:rsidRDefault="00F8503C" w:rsidP="00F8503C">
      <w:pPr>
        <w:pStyle w:val="Bezmezer"/>
        <w:ind w:left="0"/>
        <w:rPr>
          <w:rFonts w:ascii="Calibri Light" w:hAnsi="Calibri Light" w:cs="Calibri Light"/>
          <w:szCs w:val="24"/>
        </w:rPr>
      </w:pPr>
    </w:p>
    <w:p w14:paraId="4735F08D" w14:textId="77777777" w:rsidR="00F8503C" w:rsidRPr="00F8503C" w:rsidRDefault="00F8503C" w:rsidP="00F8503C">
      <w:pPr>
        <w:pStyle w:val="Bezmezer"/>
        <w:ind w:left="0"/>
        <w:rPr>
          <w:rFonts w:ascii="Calibri Light" w:hAnsi="Calibri Light" w:cs="Calibri Light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A9F5977" wp14:editId="0E3802F3">
            <wp:simplePos x="0" y="0"/>
            <wp:positionH relativeFrom="column">
              <wp:posOffset>2400300</wp:posOffset>
            </wp:positionH>
            <wp:positionV relativeFrom="paragraph">
              <wp:posOffset>361950</wp:posOffset>
            </wp:positionV>
            <wp:extent cx="195072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31" name="Obrázek 31" descr="Ručně kreslená ilustrace bez krutosti a veganská s ženou a zvíř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učně kreslená ilustrace bez krutosti a veganská s ženou a zvířat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503C" w:rsidRPr="00F8503C" w:rsidSect="00623596">
      <w:headerReference w:type="default" r:id="rId20"/>
      <w:type w:val="continuous"/>
      <w:pgSz w:w="11906" w:h="16838"/>
      <w:pgMar w:top="720" w:right="720" w:bottom="720" w:left="720" w:header="17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4BF5" w14:textId="77777777" w:rsidR="00DB1061" w:rsidRDefault="00DB1061">
      <w:pPr>
        <w:spacing w:before="0" w:after="0"/>
      </w:pPr>
      <w:r>
        <w:separator/>
      </w:r>
    </w:p>
  </w:endnote>
  <w:endnote w:type="continuationSeparator" w:id="0">
    <w:p w14:paraId="59CEF53F" w14:textId="77777777" w:rsidR="00DB1061" w:rsidRDefault="00DB10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98CF" w14:textId="77777777" w:rsidR="00DB1061" w:rsidRDefault="00DB1061">
      <w:pPr>
        <w:spacing w:before="0" w:after="0"/>
      </w:pPr>
      <w:r>
        <w:separator/>
      </w:r>
    </w:p>
  </w:footnote>
  <w:footnote w:type="continuationSeparator" w:id="0">
    <w:p w14:paraId="26B4F6DB" w14:textId="77777777" w:rsidR="00DB1061" w:rsidRDefault="00DB10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0656" w14:textId="77777777" w:rsidR="00F170DF" w:rsidRDefault="00706FC4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eastAsia="Libre Franklin"/>
        <w:color w:val="595959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ECE6F66" wp14:editId="50C9A3B3">
              <wp:simplePos x="0" y="0"/>
              <wp:positionH relativeFrom="column">
                <wp:posOffset>-468149</wp:posOffset>
              </wp:positionH>
              <wp:positionV relativeFrom="paragraph">
                <wp:posOffset>-409574</wp:posOffset>
              </wp:positionV>
              <wp:extent cx="7581900" cy="1462088"/>
              <wp:effectExtent l="0" t="0" r="0" b="5080"/>
              <wp:wrapNone/>
              <wp:docPr id="20" name="Skupina 20" descr="Zakřivené obrazce zvýraznění, které společně tvoří návrh záhlav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1462088"/>
                        <a:chOff x="1221675" y="2264950"/>
                        <a:chExt cx="8248650" cy="3030100"/>
                      </a:xfrm>
                    </wpg:grpSpPr>
                    <wpg:grpSp>
                      <wpg:cNvPr id="1" name="Skupina 1"/>
                      <wpg:cNvGrpSpPr/>
                      <wpg:grpSpPr>
                        <a:xfrm>
                          <a:off x="1221675" y="2264965"/>
                          <a:ext cx="8248650" cy="3030070"/>
                          <a:chOff x="-7144" y="-7144"/>
                          <a:chExt cx="6005513" cy="192405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8A2EBB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Volný tvar 3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E3200A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Volný tvar 4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7951DE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Volný tvar 5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DAC6A6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Volný tvar 6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13C5A3" w14:textId="77777777" w:rsidR="00F170DF" w:rsidRDefault="00F170DF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ECE6F66" id="Skupina 20" o:spid="_x0000_s1026" alt="Zakřivené obrazce zvýraznění, které společně tvoří návrh záhlaví" style="position:absolute;left:0;text-align:left;margin-left:-36.85pt;margin-top:-32.25pt;width:597pt;height:115.15pt;z-index:-251658240;mso-wrap-distance-left:0;mso-wrap-distance-right:0" coordorigin="12216,22649" coordsize="82486,30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">
              <v:group id="Skupina 1" o:spid="_x0000_s1027" style="position:absolute;left:12216;top:22649;width:82487;height:30301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Obdélník 2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98A2EBB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rect>
                <v:shape id="Volný tvar 3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" adj="-11796480,,5400" path="m3869531,1359694v,,-489585,474345,-1509712,384810c1339691,1654969,936784,1180624,7144,1287304l7144,7144r3862387,l3869531,1359694xe" fillcolor="#009dd9 [3205]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14:paraId="67E3200A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4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" adj="-11796480,,5400" path="m7144,1699736v,,1403032,618173,2927032,-215265c4459129,651986,5998369,893921,5998369,893921r,-886777l7144,7144r,1692592xe" fillcolor="#a5c249 [3209]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14:paraId="327951DE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5" o:spid="_x0000_s1031" style="position:absolute;left:-71;top:-71;width:60007;height:9048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" adj="-11796480,,5400" path="m7144,7144r,606742c647224,1034891,2136934,964406,3546634,574834,4882039,205264,5998369,893921,5998369,893921r,-886777l7144,7144xe" fillcolor="#dbeff9 [3214]" stroked="f"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14:paraId="74DAC6A6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  <v:shape id="Volný tvar 6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" adj="-11796480,,5400" path="m7144,481489c380524,602456,751999,764381,1305401,812959,2325529,902494,2815114,428149,2815114,428149r,-421005c2332196,236696,1376839,568166,7144,481489xe" fillcolor="#dbeff9 [3214]" stroked="f"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14:paraId="1213C5A3" w14:textId="77777777" w:rsidR="00F170DF" w:rsidRDefault="00F170DF">
                        <w:pPr>
                          <w:spacing w:before="0" w:after="0"/>
                          <w:ind w:left="0" w:right="0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369"/>
    <w:multiLevelType w:val="multilevel"/>
    <w:tmpl w:val="E728A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1D6297"/>
    <w:multiLevelType w:val="hybridMultilevel"/>
    <w:tmpl w:val="FB741C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4C72D0"/>
    <w:multiLevelType w:val="hybridMultilevel"/>
    <w:tmpl w:val="2E1AFE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B7F19"/>
    <w:multiLevelType w:val="hybridMultilevel"/>
    <w:tmpl w:val="F3DE55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B38B7"/>
    <w:multiLevelType w:val="hybridMultilevel"/>
    <w:tmpl w:val="4A54D3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095B1F"/>
    <w:multiLevelType w:val="hybridMultilevel"/>
    <w:tmpl w:val="E612CD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DF5DD8"/>
    <w:multiLevelType w:val="hybridMultilevel"/>
    <w:tmpl w:val="E81043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462673"/>
    <w:multiLevelType w:val="hybridMultilevel"/>
    <w:tmpl w:val="CCB622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247B08"/>
    <w:multiLevelType w:val="hybridMultilevel"/>
    <w:tmpl w:val="F4FAD6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3D4EC8"/>
    <w:multiLevelType w:val="multilevel"/>
    <w:tmpl w:val="49A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3671F"/>
    <w:multiLevelType w:val="hybridMultilevel"/>
    <w:tmpl w:val="C76E4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1145B4"/>
    <w:multiLevelType w:val="multilevel"/>
    <w:tmpl w:val="B25C1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87A6924"/>
    <w:multiLevelType w:val="multilevel"/>
    <w:tmpl w:val="B59A6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EFA4BDD"/>
    <w:multiLevelType w:val="hybridMultilevel"/>
    <w:tmpl w:val="33DCD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107651"/>
    <w:multiLevelType w:val="multilevel"/>
    <w:tmpl w:val="C6E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14"/>
  </w:num>
  <w:num w:numId="6">
    <w:abstractNumId w:val="3"/>
  </w:num>
  <w:num w:numId="7">
    <w:abstractNumId w:val="6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F"/>
    <w:rsid w:val="00082CB8"/>
    <w:rsid w:val="000961EB"/>
    <w:rsid w:val="000D3BFF"/>
    <w:rsid w:val="00187F3B"/>
    <w:rsid w:val="00566A18"/>
    <w:rsid w:val="005765FE"/>
    <w:rsid w:val="00623596"/>
    <w:rsid w:val="00692818"/>
    <w:rsid w:val="00706FC4"/>
    <w:rsid w:val="00790731"/>
    <w:rsid w:val="008A3E6C"/>
    <w:rsid w:val="008B02FD"/>
    <w:rsid w:val="008C0B9C"/>
    <w:rsid w:val="00944CDC"/>
    <w:rsid w:val="00AE2D74"/>
    <w:rsid w:val="00B03030"/>
    <w:rsid w:val="00B05DC6"/>
    <w:rsid w:val="00B11FEC"/>
    <w:rsid w:val="00B9092C"/>
    <w:rsid w:val="00C53AF5"/>
    <w:rsid w:val="00DB1061"/>
    <w:rsid w:val="00E931FB"/>
    <w:rsid w:val="00EC45FD"/>
    <w:rsid w:val="00F170DF"/>
    <w:rsid w:val="00F65E53"/>
    <w:rsid w:val="00F8503C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867CD"/>
  <w15:docId w15:val="{162BB03E-C63A-4594-A272-7C9FDE2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color w:val="595959"/>
        <w:sz w:val="24"/>
        <w:szCs w:val="24"/>
        <w:lang w:val="cs-CZ" w:eastAsia="cs-CZ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22B24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22"/>
    <w:qFormat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222B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ex-horizontal">
    <w:name w:val="flex-horizontal"/>
    <w:basedOn w:val="Standardnpsmoodstavce"/>
    <w:rsid w:val="00222B24"/>
  </w:style>
  <w:style w:type="character" w:customStyle="1" w:styleId="narrow-hidden">
    <w:name w:val="narrow-hidden"/>
    <w:basedOn w:val="Standardnpsmoodstavce"/>
    <w:rsid w:val="00222B24"/>
  </w:style>
  <w:style w:type="character" w:styleId="Hypertextovodkaz">
    <w:name w:val="Hyperlink"/>
    <w:basedOn w:val="Standardnpsmoodstavce"/>
    <w:uiPriority w:val="99"/>
    <w:unhideWhenUsed/>
    <w:rsid w:val="00222B2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22B24"/>
    <w:rPr>
      <w:i/>
      <w:i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rule-box">
    <w:name w:val="rule-box"/>
    <w:basedOn w:val="Standardnpsmoodstavce"/>
    <w:rsid w:val="00B9092C"/>
  </w:style>
  <w:style w:type="paragraph" w:styleId="Bezmezer">
    <w:name w:val="No Spacing"/>
    <w:uiPriority w:val="1"/>
    <w:qFormat/>
    <w:rsid w:val="00F65E53"/>
    <w:pPr>
      <w:spacing w:before="0" w:after="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s.wikipedia.org/wiki/Tk%C3%A1%C5%88" TargetMode="External"/><Relationship Id="rId18" Type="http://schemas.openxmlformats.org/officeDocument/2006/relationships/hyperlink" Target="https://www.viscojis.cz/teens/index.php/component/seoglossary/glossaries/32-vis-co-jis/glykogen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viscojis.cz/teens/index.php/component/seoglossary/glossaries/32-vis-co-jis/cholesterol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Pob%C5%99i%C5%A1nice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www.viscojis.cz/teens/index.php/component/seoglossary/glossaries/32-vis-co-jis/sacharidy" TargetMode="External"/><Relationship Id="rId14" Type="http://schemas.openxmlformats.org/officeDocument/2006/relationships/hyperlink" Target="https://cs.wikipedia.org/wiki/Krv%C3%A1cen%C3%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tshBI4KnAef7jCiNhoTTzd0IA==">CgMxLjA4AHIhMXB6WWZEa1R5ZWM4M1hCZEJTY0NqVXBIRlNXUm50VTlw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4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Formánková</dc:creator>
  <cp:keywords/>
  <dc:description/>
  <cp:lastModifiedBy>Veronika Formánková</cp:lastModifiedBy>
  <cp:revision>1</cp:revision>
  <cp:lastPrinted>2025-03-17T10:09:00Z</cp:lastPrinted>
  <dcterms:created xsi:type="dcterms:W3CDTF">2024-03-22T09:05:00Z</dcterms:created>
  <dcterms:modified xsi:type="dcterms:W3CDTF">2025-04-01T09:35:00Z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