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52" w:rsidRPr="00FC18C0" w:rsidRDefault="00BC6C52" w:rsidP="00FC18C0">
      <w:pPr>
        <w:rPr>
          <w:rFonts w:ascii="Calibri Light" w:hAnsi="Calibri Light"/>
          <w:noProof/>
          <w:color w:val="FFFFFF" w:themeColor="background1"/>
          <w:sz w:val="72"/>
          <w:szCs w:val="72"/>
        </w:rPr>
      </w:pPr>
      <w:r w:rsidRPr="00FC18C0">
        <w:rPr>
          <w:rFonts w:ascii="Calibri Light" w:hAnsi="Calibri Light"/>
          <w:noProof/>
          <w:color w:val="FFFFFF" w:themeColor="background1"/>
          <w:sz w:val="72"/>
          <w:szCs w:val="72"/>
        </w:rPr>
        <w:t>MOZEK</w:t>
      </w:r>
    </w:p>
    <w:p w:rsidR="004D19B3" w:rsidRPr="00FC18C0" w:rsidRDefault="004D19B3" w:rsidP="00FC18C0">
      <w:pPr>
        <w:rPr>
          <w:rFonts w:ascii="Calibri Light" w:hAnsi="Calibri Light"/>
          <w:sz w:val="24"/>
          <w:szCs w:val="24"/>
        </w:rPr>
      </w:pPr>
    </w:p>
    <w:p w:rsidR="00043D30" w:rsidRPr="00FC18C0" w:rsidRDefault="00043D30" w:rsidP="00FC18C0">
      <w:pPr>
        <w:rPr>
          <w:rFonts w:ascii="Calibri Light" w:eastAsia="Times New Roman" w:hAnsi="Calibri Light"/>
          <w:color w:val="666666"/>
          <w:sz w:val="24"/>
          <w:szCs w:val="24"/>
        </w:rPr>
      </w:pPr>
      <w:r w:rsidRPr="00FC18C0">
        <w:rPr>
          <w:rFonts w:ascii="Calibri Light" w:hAnsi="Calibri Light"/>
          <w:color w:val="666666"/>
          <w:sz w:val="24"/>
          <w:szCs w:val="24"/>
        </w:rPr>
        <w:t>Mozek obalují tři </w:t>
      </w:r>
      <w:r w:rsidRPr="00FC18C0">
        <w:rPr>
          <w:rStyle w:val="Siln"/>
          <w:rFonts w:ascii="Calibri Light" w:hAnsi="Calibri Light" w:cs="Calibri Light"/>
          <w:color w:val="666666"/>
          <w:sz w:val="24"/>
          <w:szCs w:val="24"/>
        </w:rPr>
        <w:t>moz</w:t>
      </w:r>
      <w:r w:rsidRPr="00FC18C0">
        <w:rPr>
          <w:rFonts w:ascii="Calibri Light" w:hAnsi="Calibri Light"/>
          <w:color w:val="666666"/>
          <w:sz w:val="24"/>
          <w:szCs w:val="24"/>
        </w:rPr>
        <w:t>kové pleny - tvrd</w:t>
      </w:r>
      <w:r w:rsidR="00FC18C0" w:rsidRPr="00FC18C0">
        <w:rPr>
          <w:rFonts w:ascii="Calibri Light" w:hAnsi="Calibri Light"/>
          <w:color w:val="666666"/>
          <w:sz w:val="24"/>
          <w:szCs w:val="24"/>
        </w:rPr>
        <w:t>á plena a dvě měkké (pavučnice a</w:t>
      </w:r>
      <w:r w:rsidRPr="00FC18C0">
        <w:rPr>
          <w:rFonts w:ascii="Calibri Light" w:hAnsi="Calibri Light"/>
          <w:color w:val="666666"/>
          <w:sz w:val="24"/>
          <w:szCs w:val="24"/>
        </w:rPr>
        <w:t xml:space="preserve"> omozečnice), tyto pleny vytvářejí vak vyplněný </w:t>
      </w:r>
      <w:r w:rsidRPr="00FC18C0">
        <w:rPr>
          <w:rStyle w:val="Siln"/>
          <w:rFonts w:ascii="Calibri Light" w:hAnsi="Calibri Light" w:cs="Calibri Light"/>
          <w:color w:val="666666"/>
          <w:sz w:val="24"/>
          <w:szCs w:val="24"/>
        </w:rPr>
        <w:t>mozkomíšním mokem</w:t>
      </w:r>
      <w:r w:rsidRPr="00FC18C0">
        <w:rPr>
          <w:rFonts w:ascii="Calibri Light" w:hAnsi="Calibri Light"/>
          <w:color w:val="666666"/>
          <w:sz w:val="24"/>
          <w:szCs w:val="24"/>
        </w:rPr>
        <w:t>. Z mozku vychází </w:t>
      </w:r>
      <w:r w:rsidRPr="00FC18C0">
        <w:rPr>
          <w:rStyle w:val="Siln"/>
          <w:rFonts w:ascii="Calibri Light" w:hAnsi="Calibri Light" w:cs="Calibri Light"/>
          <w:color w:val="666666"/>
          <w:sz w:val="24"/>
          <w:szCs w:val="24"/>
        </w:rPr>
        <w:t>12 párů mozkových</w:t>
      </w:r>
      <w:r w:rsidRPr="00FC18C0">
        <w:rPr>
          <w:rFonts w:ascii="Calibri Light" w:hAnsi="Calibri Light"/>
          <w:color w:val="666666"/>
          <w:sz w:val="24"/>
          <w:szCs w:val="24"/>
        </w:rPr>
        <w:t> </w:t>
      </w:r>
      <w:r w:rsidRPr="00FC18C0">
        <w:rPr>
          <w:rStyle w:val="Siln"/>
          <w:rFonts w:ascii="Calibri Light" w:hAnsi="Calibri Light" w:cs="Calibri Light"/>
          <w:color w:val="666666"/>
          <w:sz w:val="24"/>
          <w:szCs w:val="24"/>
        </w:rPr>
        <w:t>(hlavových) nervů</w:t>
      </w:r>
      <w:r w:rsidRPr="00FC18C0">
        <w:rPr>
          <w:rFonts w:ascii="Calibri Light" w:hAnsi="Calibri Light"/>
          <w:color w:val="666666"/>
          <w:sz w:val="24"/>
          <w:szCs w:val="24"/>
        </w:rPr>
        <w:t>. Mozek má </w:t>
      </w:r>
      <w:r w:rsidRPr="00FC18C0">
        <w:rPr>
          <w:rStyle w:val="Siln"/>
          <w:rFonts w:ascii="Calibri Light" w:hAnsi="Calibri Light" w:cs="Calibri Light"/>
          <w:color w:val="666666"/>
          <w:sz w:val="24"/>
          <w:szCs w:val="24"/>
        </w:rPr>
        <w:t>čtyři komory</w:t>
      </w:r>
      <w:r w:rsidRPr="00FC18C0">
        <w:rPr>
          <w:rFonts w:ascii="Calibri Light" w:hAnsi="Calibri Light"/>
          <w:color w:val="666666"/>
          <w:sz w:val="24"/>
          <w:szCs w:val="24"/>
        </w:rPr>
        <w:t>, rovněž vyplněné mozkomíšním mokem. </w:t>
      </w:r>
    </w:p>
    <w:p w:rsidR="004D19B3" w:rsidRDefault="00043D30" w:rsidP="00FC18C0">
      <w:pPr>
        <w:rPr>
          <w:rFonts w:ascii="Calibri Light" w:hAnsi="Calibri Light"/>
          <w:color w:val="666666"/>
          <w:sz w:val="24"/>
          <w:szCs w:val="24"/>
        </w:rPr>
      </w:pPr>
      <w:r w:rsidRPr="00FC18C0">
        <w:rPr>
          <w:rStyle w:val="Siln"/>
          <w:rFonts w:ascii="Calibri Light" w:hAnsi="Calibri Light" w:cs="Calibri Light"/>
          <w:color w:val="666666"/>
          <w:sz w:val="24"/>
          <w:szCs w:val="24"/>
        </w:rPr>
        <w:t>Mozek tvoří šest částí </w:t>
      </w:r>
      <w:r w:rsidRPr="00FC18C0">
        <w:rPr>
          <w:rFonts w:ascii="Calibri Light" w:hAnsi="Calibri Light"/>
          <w:color w:val="666666"/>
          <w:sz w:val="24"/>
          <w:szCs w:val="24"/>
        </w:rPr>
        <w:t>- prodloužená mícha, Varolův most, mozeček, střední mozek, mezimozek a koncový mozek.</w:t>
      </w:r>
    </w:p>
    <w:p w:rsidR="00FC18C0" w:rsidRPr="00FC18C0" w:rsidRDefault="00FC18C0" w:rsidP="00FC18C0">
      <w:pPr>
        <w:rPr>
          <w:rFonts w:ascii="Calibri Light" w:hAnsi="Calibri Light"/>
          <w:color w:val="666666"/>
          <w:sz w:val="24"/>
          <w:szCs w:val="24"/>
        </w:rPr>
      </w:pPr>
    </w:p>
    <w:p w:rsidR="00BC6C52" w:rsidRPr="00FC18C0" w:rsidRDefault="00AB2E97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 </w:t>
      </w:r>
      <w:r w:rsidR="00BC6C52" w:rsidRPr="00FC18C0">
        <w:rPr>
          <w:rFonts w:ascii="Calibri Light" w:hAnsi="Calibri Light"/>
          <w:sz w:val="24"/>
          <w:szCs w:val="24"/>
        </w:rPr>
        <w:t xml:space="preserve"> 3 základní části: zadní, střední a přední mozek</w:t>
      </w: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 1. zadní mozek- nejstarší, u všech obratlovců, dělí se </w:t>
      </w:r>
      <w:proofErr w:type="gramStart"/>
      <w:r w:rsidRPr="00FC18C0">
        <w:rPr>
          <w:rFonts w:ascii="Calibri Light" w:hAnsi="Calibri Light"/>
          <w:sz w:val="24"/>
          <w:szCs w:val="24"/>
        </w:rPr>
        <w:t>na</w:t>
      </w:r>
      <w:proofErr w:type="gramEnd"/>
      <w:r w:rsidRPr="00FC18C0">
        <w:rPr>
          <w:rFonts w:ascii="Calibri Light" w:hAnsi="Calibri Light"/>
          <w:sz w:val="24"/>
          <w:szCs w:val="24"/>
        </w:rPr>
        <w:t>:</w:t>
      </w: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 a) prodlouženou míchu -řídí dýchání, činnost srdce, příjem potravy</w:t>
      </w:r>
      <w:r w:rsidR="00AB2E97" w:rsidRPr="00FC18C0">
        <w:rPr>
          <w:rFonts w:ascii="Calibri Light" w:hAnsi="Calibri Light"/>
          <w:sz w:val="24"/>
          <w:szCs w:val="24"/>
        </w:rPr>
        <w:t xml:space="preserve">, </w:t>
      </w:r>
      <w:r w:rsidR="00AB2E97" w:rsidRPr="00FC18C0">
        <w:rPr>
          <w:rFonts w:ascii="Calibri Light" w:hAnsi="Calibri Light"/>
          <w:sz w:val="24"/>
          <w:szCs w:val="24"/>
        </w:rPr>
        <w:t>je centrem nepodmíněných reflexů</w:t>
      </w: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 b) most -převod signálů mezi míchou a mozkem</w:t>
      </w:r>
    </w:p>
    <w:p w:rsidR="00BC6C52" w:rsidRPr="00FC18C0" w:rsidRDefault="00FD51E9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74AFB5" wp14:editId="4F856062">
            <wp:simplePos x="0" y="0"/>
            <wp:positionH relativeFrom="page">
              <wp:posOffset>160020</wp:posOffset>
            </wp:positionH>
            <wp:positionV relativeFrom="paragraph">
              <wp:posOffset>367030</wp:posOffset>
            </wp:positionV>
            <wp:extent cx="3390900" cy="2569210"/>
            <wp:effectExtent l="0" t="0" r="0" b="2540"/>
            <wp:wrapTight wrapText="bothSides">
              <wp:wrapPolygon edited="0">
                <wp:start x="0" y="0"/>
                <wp:lineTo x="0" y="21461"/>
                <wp:lineTo x="21479" y="21461"/>
                <wp:lineTo x="21479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oz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52" w:rsidRPr="00FC18C0">
        <w:rPr>
          <w:rFonts w:ascii="Calibri Light" w:hAnsi="Calibri Light"/>
          <w:sz w:val="24"/>
          <w:szCs w:val="24"/>
        </w:rPr>
        <w:t xml:space="preserve"> c) mozeček - řídí pohyb</w:t>
      </w:r>
      <w:r w:rsidR="00AB2E97" w:rsidRPr="00FC18C0">
        <w:rPr>
          <w:rFonts w:ascii="Calibri Light" w:hAnsi="Calibri Light"/>
          <w:sz w:val="24"/>
          <w:szCs w:val="24"/>
        </w:rPr>
        <w:t>, přesnost</w:t>
      </w:r>
      <w:r w:rsidR="00BC6C52" w:rsidRPr="00FC18C0">
        <w:rPr>
          <w:rFonts w:ascii="Calibri Light" w:hAnsi="Calibri Light"/>
          <w:sz w:val="24"/>
          <w:szCs w:val="24"/>
        </w:rPr>
        <w:t xml:space="preserve"> a rovnováhu těla </w:t>
      </w:r>
    </w:p>
    <w:p w:rsidR="004D19B3" w:rsidRPr="00FC18C0" w:rsidRDefault="004D19B3" w:rsidP="00FC18C0">
      <w:pPr>
        <w:rPr>
          <w:rFonts w:ascii="Calibri Light" w:hAnsi="Calibri Light"/>
          <w:sz w:val="24"/>
          <w:szCs w:val="24"/>
        </w:rPr>
      </w:pP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2. střední mozek- nejmenší, centrum zrakových a sluchových reflexů </w:t>
      </w:r>
    </w:p>
    <w:p w:rsidR="004D19B3" w:rsidRPr="00FC18C0" w:rsidRDefault="004D19B3" w:rsidP="00FC18C0">
      <w:pPr>
        <w:rPr>
          <w:rFonts w:ascii="Calibri Light" w:hAnsi="Calibri Light"/>
          <w:sz w:val="24"/>
          <w:szCs w:val="24"/>
        </w:rPr>
      </w:pP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3. přední mozek- dělí se </w:t>
      </w:r>
      <w:proofErr w:type="gramStart"/>
      <w:r w:rsidRPr="00FC18C0">
        <w:rPr>
          <w:rFonts w:ascii="Calibri Light" w:hAnsi="Calibri Light"/>
          <w:sz w:val="24"/>
          <w:szCs w:val="24"/>
        </w:rPr>
        <w:t>na</w:t>
      </w:r>
      <w:proofErr w:type="gramEnd"/>
      <w:r w:rsidRPr="00FC18C0">
        <w:rPr>
          <w:rFonts w:ascii="Calibri Light" w:hAnsi="Calibri Light"/>
          <w:sz w:val="24"/>
          <w:szCs w:val="24"/>
        </w:rPr>
        <w:t xml:space="preserve">: </w:t>
      </w:r>
    </w:p>
    <w:p w:rsidR="00BC6C52" w:rsidRPr="00FC18C0" w:rsidRDefault="00AB2E97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a) </w:t>
      </w:r>
      <w:r w:rsidR="00BC6C52" w:rsidRPr="00FC18C0">
        <w:rPr>
          <w:rFonts w:ascii="Calibri Light" w:hAnsi="Calibri Light"/>
          <w:sz w:val="24"/>
          <w:szCs w:val="24"/>
        </w:rPr>
        <w:t>mezimozek -řídí činnost vnit</w:t>
      </w:r>
      <w:r w:rsidRPr="00FC18C0">
        <w:rPr>
          <w:rFonts w:ascii="Calibri Light" w:hAnsi="Calibri Light"/>
          <w:sz w:val="24"/>
          <w:szCs w:val="24"/>
        </w:rPr>
        <w:t>řních orgánů, produkuje hormony, řídí tělesnou teplotu, centrum bdění a spánku</w:t>
      </w:r>
    </w:p>
    <w:p w:rsidR="00BC6C52" w:rsidRPr="00FC18C0" w:rsidRDefault="00AB2E97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b) </w:t>
      </w:r>
      <w:r w:rsidR="00BC6C52" w:rsidRPr="00FC18C0">
        <w:rPr>
          <w:rFonts w:ascii="Calibri Light" w:hAnsi="Calibri Light"/>
          <w:sz w:val="24"/>
          <w:szCs w:val="24"/>
        </w:rPr>
        <w:t>koncový</w:t>
      </w:r>
      <w:r w:rsidRPr="00FC18C0">
        <w:rPr>
          <w:rFonts w:ascii="Calibri Light" w:hAnsi="Calibri Light"/>
          <w:sz w:val="24"/>
          <w:szCs w:val="24"/>
        </w:rPr>
        <w:t xml:space="preserve"> (velký)</w:t>
      </w:r>
      <w:r w:rsidR="00BC6C52" w:rsidRPr="00FC18C0">
        <w:rPr>
          <w:rFonts w:ascii="Calibri Light" w:hAnsi="Calibri Light"/>
          <w:sz w:val="24"/>
          <w:szCs w:val="24"/>
        </w:rPr>
        <w:t xml:space="preserve"> mozek - nejmladší a největší část mozku, na povrchu je šedá hmota mozková,</w:t>
      </w:r>
      <w:r w:rsidR="00BC6C52" w:rsidRPr="00FC18C0">
        <w:rPr>
          <w:rFonts w:ascii="Calibri Light" w:hAnsi="Calibri Light"/>
          <w:sz w:val="24"/>
          <w:szCs w:val="24"/>
        </w:rPr>
        <w:t xml:space="preserve"> </w:t>
      </w:r>
      <w:r w:rsidR="00BC6C52" w:rsidRPr="00FC18C0">
        <w:rPr>
          <w:rFonts w:ascii="Calibri Light" w:hAnsi="Calibri Light"/>
          <w:sz w:val="24"/>
          <w:szCs w:val="24"/>
        </w:rPr>
        <w:t xml:space="preserve">vytváří centra pro řeč, pocity, paměť a myšlení a další zraková, sluchová, chuťová a pohybová centra </w:t>
      </w: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</w:p>
    <w:p w:rsidR="00043D30" w:rsidRPr="00FC18C0" w:rsidRDefault="00043D30" w:rsidP="00FC18C0">
      <w:pPr>
        <w:rPr>
          <w:rFonts w:ascii="Calibri Light" w:eastAsia="Times New Roman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>Hlubší brázdy oddělují </w:t>
      </w:r>
      <w:r w:rsidRPr="00FC18C0">
        <w:rPr>
          <w:rStyle w:val="Siln"/>
          <w:rFonts w:ascii="Calibri Light" w:hAnsi="Calibri Light" w:cs="Calibri Light"/>
          <w:sz w:val="24"/>
          <w:szCs w:val="24"/>
        </w:rPr>
        <w:t>mozkové laloky</w:t>
      </w:r>
      <w:r w:rsidRPr="00FC18C0">
        <w:rPr>
          <w:rFonts w:ascii="Calibri Light" w:hAnsi="Calibri Light"/>
          <w:sz w:val="24"/>
          <w:szCs w:val="24"/>
        </w:rPr>
        <w:t> - čelní, spánkový, temenní a týlní. V jednotlivých lalocích jsou umístěna centra různých činností mozku. </w:t>
      </w:r>
    </w:p>
    <w:p w:rsidR="00043D30" w:rsidRPr="00FC18C0" w:rsidRDefault="00043D30" w:rsidP="00FC18C0">
      <w:pPr>
        <w:rPr>
          <w:rFonts w:ascii="Calibri Light" w:hAnsi="Calibri Light"/>
          <w:sz w:val="24"/>
          <w:szCs w:val="24"/>
        </w:rPr>
      </w:pPr>
      <w:r w:rsidRPr="00FC18C0">
        <w:rPr>
          <w:rStyle w:val="Siln"/>
          <w:rFonts w:ascii="Calibri Light" w:hAnsi="Calibri Light" w:cs="Calibri Light"/>
          <w:sz w:val="24"/>
          <w:szCs w:val="24"/>
        </w:rPr>
        <w:t>Čelní lalok</w:t>
      </w:r>
      <w:r w:rsidRPr="00FC18C0">
        <w:rPr>
          <w:rFonts w:ascii="Calibri Light" w:hAnsi="Calibri Light"/>
          <w:sz w:val="24"/>
          <w:szCs w:val="24"/>
        </w:rPr>
        <w:t> - centrum motoriky a řeči, centrum chuťové a čichové</w:t>
      </w:r>
    </w:p>
    <w:p w:rsidR="00043D30" w:rsidRPr="00FC18C0" w:rsidRDefault="00043D30" w:rsidP="00FC18C0">
      <w:pPr>
        <w:rPr>
          <w:rFonts w:ascii="Calibri Light" w:hAnsi="Calibri Light"/>
          <w:sz w:val="24"/>
          <w:szCs w:val="24"/>
        </w:rPr>
      </w:pPr>
      <w:r w:rsidRPr="00FC18C0">
        <w:rPr>
          <w:rStyle w:val="Siln"/>
          <w:rFonts w:ascii="Calibri Light" w:hAnsi="Calibri Light" w:cs="Calibri Light"/>
          <w:sz w:val="24"/>
          <w:szCs w:val="24"/>
        </w:rPr>
        <w:t>Temenní lalok</w:t>
      </w:r>
      <w:r w:rsidRPr="00FC18C0">
        <w:rPr>
          <w:rFonts w:ascii="Calibri Light" w:hAnsi="Calibri Light"/>
          <w:sz w:val="24"/>
          <w:szCs w:val="24"/>
        </w:rPr>
        <w:t> - vnímání kožní citlivosti - teplo, chlad, tlak, dotyk, bolest</w:t>
      </w:r>
    </w:p>
    <w:p w:rsidR="00043D30" w:rsidRPr="00FC18C0" w:rsidRDefault="00043D30" w:rsidP="00FC18C0">
      <w:pPr>
        <w:rPr>
          <w:rFonts w:ascii="Calibri Light" w:hAnsi="Calibri Light"/>
          <w:sz w:val="24"/>
          <w:szCs w:val="24"/>
        </w:rPr>
      </w:pPr>
      <w:r w:rsidRPr="00FC18C0">
        <w:rPr>
          <w:rStyle w:val="Siln"/>
          <w:rFonts w:ascii="Calibri Light" w:hAnsi="Calibri Light" w:cs="Calibri Light"/>
          <w:sz w:val="24"/>
          <w:szCs w:val="24"/>
        </w:rPr>
        <w:t>Týlní lalok</w:t>
      </w:r>
      <w:r w:rsidRPr="00FC18C0">
        <w:rPr>
          <w:rFonts w:ascii="Calibri Light" w:hAnsi="Calibri Light"/>
          <w:sz w:val="24"/>
          <w:szCs w:val="24"/>
        </w:rPr>
        <w:t> - centrum zrakové</w:t>
      </w:r>
    </w:p>
    <w:p w:rsidR="00043D30" w:rsidRPr="00FC18C0" w:rsidRDefault="00043D30" w:rsidP="00FC18C0">
      <w:pPr>
        <w:rPr>
          <w:rFonts w:ascii="Calibri Light" w:hAnsi="Calibri Light"/>
          <w:sz w:val="24"/>
          <w:szCs w:val="24"/>
        </w:rPr>
      </w:pPr>
      <w:r w:rsidRPr="00FC18C0">
        <w:rPr>
          <w:rStyle w:val="Siln"/>
          <w:rFonts w:ascii="Calibri Light" w:hAnsi="Calibri Light" w:cs="Calibri Light"/>
          <w:sz w:val="24"/>
          <w:szCs w:val="24"/>
        </w:rPr>
        <w:t>Spánkový lalok</w:t>
      </w:r>
      <w:r w:rsidRPr="00FC18C0">
        <w:rPr>
          <w:rFonts w:ascii="Calibri Light" w:hAnsi="Calibri Light"/>
          <w:sz w:val="24"/>
          <w:szCs w:val="24"/>
        </w:rPr>
        <w:t> - centrum sluchové a rovnovážné</w:t>
      </w:r>
    </w:p>
    <w:p w:rsidR="00043D30" w:rsidRPr="00FC18C0" w:rsidRDefault="00043D30" w:rsidP="00FC18C0">
      <w:pPr>
        <w:rPr>
          <w:rFonts w:ascii="Calibri Light" w:hAnsi="Calibri Light"/>
          <w:sz w:val="24"/>
          <w:szCs w:val="24"/>
        </w:rPr>
      </w:pPr>
    </w:p>
    <w:p w:rsidR="004D19B3" w:rsidRPr="00FC18C0" w:rsidRDefault="004D19B3" w:rsidP="00FC18C0">
      <w:pPr>
        <w:rPr>
          <w:rFonts w:ascii="Calibri Light" w:hAnsi="Calibri Light"/>
          <w:sz w:val="24"/>
          <w:szCs w:val="24"/>
        </w:rPr>
      </w:pPr>
    </w:p>
    <w:p w:rsidR="00AB2E97" w:rsidRPr="00FC18C0" w:rsidRDefault="00AB2E97" w:rsidP="00FC18C0">
      <w:pPr>
        <w:rPr>
          <w:rFonts w:ascii="Calibri Light" w:hAnsi="Calibri Light"/>
          <w:sz w:val="24"/>
          <w:szCs w:val="24"/>
        </w:rPr>
      </w:pPr>
    </w:p>
    <w:p w:rsidR="00043D30" w:rsidRPr="00FC18C0" w:rsidRDefault="00043D30" w:rsidP="00FC18C0">
      <w:pPr>
        <w:rPr>
          <w:rFonts w:ascii="Calibri Light" w:hAnsi="Calibri Light"/>
          <w:sz w:val="24"/>
          <w:szCs w:val="24"/>
        </w:rPr>
      </w:pPr>
    </w:p>
    <w:p w:rsidR="00FD51E9" w:rsidRPr="00FD51E9" w:rsidRDefault="00BC6C52" w:rsidP="00FC18C0">
      <w:pPr>
        <w:rPr>
          <w:rFonts w:ascii="Calibri Light" w:hAnsi="Calibri Light"/>
          <w:b/>
          <w:sz w:val="24"/>
          <w:szCs w:val="24"/>
        </w:rPr>
      </w:pPr>
      <w:r w:rsidRPr="00FD51E9">
        <w:rPr>
          <w:rFonts w:ascii="Calibri Light" w:hAnsi="Calibri Light"/>
          <w:b/>
          <w:sz w:val="24"/>
          <w:szCs w:val="24"/>
        </w:rPr>
        <w:t xml:space="preserve">Nemoci nervové soustavy </w:t>
      </w:r>
    </w:p>
    <w:p w:rsidR="00FB5049" w:rsidRPr="00FC18C0" w:rsidRDefault="00AB2E97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>–</w:t>
      </w:r>
      <w:r w:rsidR="00BC6C52" w:rsidRPr="00FC18C0">
        <w:rPr>
          <w:rFonts w:ascii="Calibri Light" w:hAnsi="Calibri Light"/>
          <w:sz w:val="24"/>
          <w:szCs w:val="24"/>
        </w:rPr>
        <w:t xml:space="preserve"> encefalitida- zánět mozkových blan- viry (klíšťata) - vzteklina- očkování psů, lišek - epilepsie- záchvatovité vrozené nebo po úrazech získané onemocnění - duševní choroby- </w:t>
      </w:r>
      <w:proofErr w:type="spellStart"/>
      <w:r w:rsidR="00BC6C52" w:rsidRPr="00FC18C0">
        <w:rPr>
          <w:rFonts w:ascii="Calibri Light" w:hAnsi="Calibri Light"/>
          <w:sz w:val="24"/>
          <w:szCs w:val="24"/>
        </w:rPr>
        <w:t>fóbie</w:t>
      </w:r>
      <w:proofErr w:type="spellEnd"/>
      <w:r w:rsidR="00BC6C52" w:rsidRPr="00FC18C0">
        <w:rPr>
          <w:rFonts w:ascii="Calibri Light" w:hAnsi="Calibri Light"/>
          <w:sz w:val="24"/>
          <w:szCs w:val="24"/>
        </w:rPr>
        <w:t>, psychózy</w:t>
      </w: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</w:p>
    <w:p w:rsidR="004D19B3" w:rsidRPr="00FC18C0" w:rsidRDefault="00043D30" w:rsidP="00FC18C0">
      <w:pPr>
        <w:rPr>
          <w:rFonts w:ascii="Calibri Light" w:eastAsia="Times New Roman" w:hAnsi="Calibri Light"/>
          <w:color w:val="111111"/>
          <w:sz w:val="24"/>
          <w:szCs w:val="24"/>
        </w:rPr>
      </w:pPr>
      <w:r w:rsidRPr="00FC18C0">
        <w:rPr>
          <w:rStyle w:val="Siln"/>
          <w:rFonts w:ascii="Calibri Light" w:hAnsi="Calibri Light" w:cs="Calibri Light"/>
          <w:bCs w:val="0"/>
          <w:color w:val="111111"/>
          <w:sz w:val="24"/>
          <w:szCs w:val="24"/>
        </w:rPr>
        <w:t>Zajímavosti,</w:t>
      </w:r>
      <w:r w:rsidR="004D19B3" w:rsidRPr="00FC18C0">
        <w:rPr>
          <w:rStyle w:val="Siln"/>
          <w:rFonts w:ascii="Calibri Light" w:hAnsi="Calibri Light" w:cs="Calibri Light"/>
          <w:bCs w:val="0"/>
          <w:color w:val="111111"/>
          <w:sz w:val="24"/>
          <w:szCs w:val="24"/>
        </w:rPr>
        <w:t xml:space="preserve"> které jste možná o lidském mozku nevěděli...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Fonts w:ascii="Calibri Light" w:hAnsi="Calibri Light"/>
          <w:color w:val="111111"/>
          <w:sz w:val="20"/>
          <w:szCs w:val="20"/>
        </w:rPr>
        <w:t>Lidský mozek váží cca 1,5 kg.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Člověk má největší </w:t>
      </w:r>
      <w:hyperlink r:id="rId9" w:tgtFrame="_blank" w:history="1">
        <w:r w:rsidRPr="00FC18C0">
          <w:rPr>
            <w:rStyle w:val="Hypertextovodkaz"/>
            <w:rFonts w:ascii="Calibri Light" w:hAnsi="Calibri Light" w:cs="Calibri Light"/>
            <w:bCs/>
            <w:color w:val="000000" w:themeColor="text1"/>
            <w:sz w:val="20"/>
            <w:szCs w:val="20"/>
            <w:u w:val="none"/>
          </w:rPr>
          <w:t>mozek</w:t>
        </w:r>
      </w:hyperlink>
      <w:r w:rsidRPr="00FC18C0">
        <w:rPr>
          <w:rFonts w:ascii="Calibri Light" w:hAnsi="Calibri Light"/>
          <w:color w:val="111111"/>
          <w:sz w:val="20"/>
          <w:szCs w:val="20"/>
        </w:rPr>
        <w:t> ze všech obratlovců vzhledem k velikosti těla.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78% mozku tvoří voda</w:t>
      </w:r>
      <w:r w:rsidRPr="00FC18C0">
        <w:rPr>
          <w:rFonts w:ascii="Calibri Light" w:hAnsi="Calibri Light"/>
          <w:color w:val="111111"/>
          <w:sz w:val="20"/>
          <w:szCs w:val="20"/>
        </w:rPr>
        <w:t>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Fonts w:ascii="Calibri Light" w:hAnsi="Calibri Light"/>
          <w:color w:val="111111"/>
          <w:sz w:val="20"/>
          <w:szCs w:val="20"/>
        </w:rPr>
        <w:t>Každý neuron může vytvořit až </w:t>
      </w: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20.000 synapsí</w:t>
      </w:r>
      <w:r w:rsidRPr="00FC18C0">
        <w:rPr>
          <w:rFonts w:ascii="Calibri Light" w:hAnsi="Calibri Light"/>
          <w:color w:val="111111"/>
          <w:sz w:val="20"/>
          <w:szCs w:val="20"/>
        </w:rPr>
        <w:t> (spojení s dalšími neurony).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Fonts w:ascii="Calibri Light" w:hAnsi="Calibri Light"/>
          <w:color w:val="111111"/>
          <w:sz w:val="20"/>
          <w:szCs w:val="20"/>
        </w:rPr>
        <w:t>Dle posledních výzkumů vyšlo najevo, že </w:t>
      </w: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denně přijdeme až o 86 tis. neuronů v mozku, za rok 31 miliónů</w:t>
      </w:r>
      <w:r w:rsidRPr="00FC18C0">
        <w:rPr>
          <w:rFonts w:ascii="Calibri Light" w:hAnsi="Calibri Light"/>
          <w:color w:val="111111"/>
          <w:sz w:val="20"/>
          <w:szCs w:val="20"/>
        </w:rPr>
        <w:t>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Dětský mozek váží 350 až 400 gramů</w:t>
      </w:r>
      <w:r w:rsidRPr="00FC18C0">
        <w:rPr>
          <w:rFonts w:ascii="Calibri Light" w:hAnsi="Calibri Light"/>
          <w:color w:val="111111"/>
          <w:sz w:val="20"/>
          <w:szCs w:val="20"/>
        </w:rPr>
        <w:t>. V první polovině těhotenství se vytváří každou minutu </w:t>
      </w: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250 tis. nových neuronů</w:t>
      </w:r>
      <w:r w:rsidRPr="00FC18C0">
        <w:rPr>
          <w:rFonts w:ascii="Calibri Light" w:hAnsi="Calibri Light"/>
          <w:color w:val="111111"/>
          <w:sz w:val="20"/>
          <w:szCs w:val="20"/>
        </w:rPr>
        <w:t>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Mozek zabírá pouhé 2% hmotnosti těla, ale spotřebuje 20% veškeré energie</w:t>
      </w:r>
      <w:r w:rsidRPr="00FC18C0">
        <w:rPr>
          <w:rFonts w:ascii="Calibri Light" w:hAnsi="Calibri Light"/>
          <w:color w:val="111111"/>
          <w:sz w:val="20"/>
          <w:szCs w:val="20"/>
        </w:rPr>
        <w:t>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Fonts w:ascii="Calibri Light" w:hAnsi="Calibri Light"/>
          <w:color w:val="111111"/>
          <w:sz w:val="20"/>
          <w:szCs w:val="20"/>
        </w:rPr>
        <w:t>Pokud se dostaneme do nějaké stresové situace. Často si potichu zpíváme či pískáme, což mozek zprostředkovaně „uklidňuje“ prostřednictvím oblasti v levé hemisféře.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Fonts w:ascii="Calibri Light" w:hAnsi="Calibri Light"/>
          <w:color w:val="111111"/>
          <w:sz w:val="20"/>
          <w:szCs w:val="20"/>
        </w:rPr>
        <w:t xml:space="preserve">To, že používáme pouze 10% kapacitu mozku </w:t>
      </w:r>
      <w:proofErr w:type="gramStart"/>
      <w:r w:rsidRPr="00FC18C0">
        <w:rPr>
          <w:rFonts w:ascii="Calibri Light" w:hAnsi="Calibri Light"/>
          <w:color w:val="111111"/>
          <w:sz w:val="20"/>
          <w:szCs w:val="20"/>
        </w:rPr>
        <w:t>je</w:t>
      </w:r>
      <w:proofErr w:type="gramEnd"/>
      <w:r w:rsidRPr="00FC18C0">
        <w:rPr>
          <w:rFonts w:ascii="Calibri Light" w:hAnsi="Calibri Light"/>
          <w:color w:val="111111"/>
          <w:sz w:val="20"/>
          <w:szCs w:val="20"/>
        </w:rPr>
        <w:t xml:space="preserve"> mýtus. Ve skutečnosti používáme celou kapacitu a hlavně, když spíme.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r w:rsidRPr="00FC18C0">
        <w:rPr>
          <w:rFonts w:ascii="Calibri Light" w:hAnsi="Calibri Light"/>
          <w:color w:val="111111"/>
          <w:sz w:val="20"/>
          <w:szCs w:val="20"/>
        </w:rPr>
        <w:t>Kdyby měl náš mozek zpracovat a uchovat všechny informace, kterými jsme denně vystaveni, musel by být větší než celé tělo. Proto je vstup informací do mozku filtrován už od smyslových orgánů.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000000" w:themeColor="text1"/>
          <w:sz w:val="20"/>
          <w:szCs w:val="20"/>
        </w:rPr>
      </w:pPr>
      <w:hyperlink r:id="rId10" w:tgtFrame="_blank" w:history="1">
        <w:r w:rsidRPr="00FC18C0">
          <w:rPr>
            <w:rStyle w:val="Hypertextovodkaz"/>
            <w:rFonts w:ascii="Calibri Light" w:hAnsi="Calibri Light" w:cs="Calibri Light"/>
            <w:bCs/>
            <w:color w:val="000000" w:themeColor="text1"/>
            <w:sz w:val="20"/>
            <w:szCs w:val="20"/>
            <w:u w:val="none"/>
          </w:rPr>
          <w:t>Cholesterol </w:t>
        </w:r>
      </w:hyperlink>
      <w:r w:rsidRPr="00FC18C0">
        <w:rPr>
          <w:rStyle w:val="Siln"/>
          <w:rFonts w:ascii="Calibri Light" w:hAnsi="Calibri Light" w:cs="Calibri Light"/>
          <w:b w:val="0"/>
          <w:sz w:val="20"/>
          <w:szCs w:val="20"/>
        </w:rPr>
        <w:t>je klíč k učení a paměti</w:t>
      </w:r>
      <w:r w:rsidRPr="00FC18C0">
        <w:rPr>
          <w:rFonts w:ascii="Calibri Light" w:hAnsi="Calibri Light"/>
          <w:color w:val="000000" w:themeColor="text1"/>
          <w:sz w:val="20"/>
          <w:szCs w:val="20"/>
        </w:rPr>
        <w:t>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FC18C0">
        <w:rPr>
          <w:rFonts w:ascii="Calibri Light" w:hAnsi="Calibri Light"/>
          <w:color w:val="000000" w:themeColor="text1"/>
          <w:sz w:val="20"/>
          <w:szCs w:val="20"/>
        </w:rPr>
        <w:t>Lidský mozek se s přibývajícím věkem </w:t>
      </w:r>
      <w:r w:rsidRPr="00FC18C0">
        <w:rPr>
          <w:rStyle w:val="Siln"/>
          <w:rFonts w:ascii="Calibri Light" w:hAnsi="Calibri Light" w:cs="Calibri Light"/>
          <w:b w:val="0"/>
          <w:sz w:val="20"/>
          <w:szCs w:val="20"/>
        </w:rPr>
        <w:t>zmenšuje</w:t>
      </w:r>
      <w:r w:rsidRPr="00FC18C0">
        <w:rPr>
          <w:rFonts w:ascii="Calibri Light" w:hAnsi="Calibri Light"/>
          <w:color w:val="000000" w:themeColor="text1"/>
          <w:sz w:val="20"/>
          <w:szCs w:val="20"/>
        </w:rPr>
        <w:t>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color w:val="111111"/>
          <w:sz w:val="20"/>
          <w:szCs w:val="20"/>
        </w:rPr>
      </w:pPr>
      <w:hyperlink r:id="rId11" w:tgtFrame="_blank" w:history="1">
        <w:r w:rsidRPr="00FC18C0">
          <w:rPr>
            <w:rStyle w:val="Hypertextovodkaz"/>
            <w:rFonts w:ascii="Calibri Light" w:hAnsi="Calibri Light" w:cs="Calibri Light"/>
            <w:bCs/>
            <w:color w:val="000000" w:themeColor="text1"/>
            <w:sz w:val="20"/>
            <w:szCs w:val="20"/>
            <w:u w:val="none"/>
          </w:rPr>
          <w:t>Mozek</w:t>
        </w:r>
      </w:hyperlink>
      <w:r w:rsidRPr="00FC18C0">
        <w:rPr>
          <w:rStyle w:val="Siln"/>
          <w:rFonts w:ascii="Calibri Light" w:hAnsi="Calibri Light" w:cs="Calibri Light"/>
          <w:b w:val="0"/>
          <w:sz w:val="20"/>
          <w:szCs w:val="20"/>
        </w:rPr>
        <w:t> </w:t>
      </w:r>
      <w:r w:rsidRPr="00FC18C0">
        <w:rPr>
          <w:rStyle w:val="Siln"/>
          <w:rFonts w:ascii="Calibri Light" w:hAnsi="Calibri Light" w:cs="Calibri Light"/>
          <w:b w:val="0"/>
          <w:color w:val="111111"/>
          <w:sz w:val="20"/>
          <w:szCs w:val="20"/>
        </w:rPr>
        <w:t>využívá 20% celkové spotřeby kyslíku</w:t>
      </w:r>
      <w:r w:rsidRPr="00FC18C0">
        <w:rPr>
          <w:rFonts w:ascii="Calibri Light" w:hAnsi="Calibri Light"/>
          <w:color w:val="111111"/>
          <w:sz w:val="20"/>
          <w:szCs w:val="20"/>
        </w:rPr>
        <w:t>.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eastAsia="Times New Roman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Nedostatek kyslíku v mozku po dobu 5 až 10 minut vede k jeho trvalému poškození.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Váš mozek se vyvíjí až do 40. let.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Když jste vzhůru, tak mozek produkuje dostatek elektrické energie k napájení malé žárovky.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BC532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Fonts w:ascii="Calibri Light" w:hAnsi="Calibri Light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DCE1414" wp14:editId="35E50953">
            <wp:simplePos x="0" y="0"/>
            <wp:positionH relativeFrom="margin">
              <wp:posOffset>4146550</wp:posOffset>
            </wp:positionH>
            <wp:positionV relativeFrom="paragraph">
              <wp:posOffset>8890</wp:posOffset>
            </wp:positionV>
            <wp:extent cx="2589530" cy="2316480"/>
            <wp:effectExtent l="0" t="0" r="1270" b="7620"/>
            <wp:wrapTight wrapText="bothSides">
              <wp:wrapPolygon edited="0">
                <wp:start x="0" y="0"/>
                <wp:lineTo x="0" y="21493"/>
                <wp:lineTo x="21452" y="21493"/>
                <wp:lineTo x="21452" y="0"/>
                <wp:lineTo x="0" y="0"/>
              </wp:wrapPolygon>
            </wp:wrapTight>
            <wp:docPr id="10" name="Obrázek 10" descr="1-prava-vs-leva-hemisfera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prava-vs-leva-hemisfera-m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9B3"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Není žádný rozdíl mezi levým a pravým mozkem. Je to mýtus. Oba spolu spolupracují.</w:t>
      </w:r>
      <w:r w:rsidR="004D19B3"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Mozek považuje zklamání z odmítnutí za fyzickou bolest.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Na mozkové buňky reaguje alkohol do 6 minut.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Když se naučíte něco nového, změní se struktura vašeho mozku.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Máte zhruba 70 000 myšlenek denně.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Polovina mozku může být odstraněna chirurgicky bez vlivu na osobnost nebo paměť.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4D19B3" w:rsidRPr="00FC18C0" w:rsidRDefault="004D19B3" w:rsidP="00FC18C0">
      <w:pPr>
        <w:pStyle w:val="Odstavecseseznamem"/>
        <w:numPr>
          <w:ilvl w:val="0"/>
          <w:numId w:val="48"/>
        </w:numPr>
        <w:rPr>
          <w:rStyle w:val="eop"/>
          <w:rFonts w:ascii="Calibri Light" w:hAnsi="Calibri Light" w:cs="Calibri Light"/>
          <w:sz w:val="20"/>
          <w:szCs w:val="20"/>
          <w:lang w:val="en-US"/>
        </w:rPr>
      </w:pPr>
      <w:r w:rsidRPr="00FC18C0">
        <w:rPr>
          <w:rStyle w:val="normaltextrun"/>
          <w:rFonts w:ascii="Calibri Light" w:hAnsi="Calibri Light" w:cs="Calibri Light"/>
          <w:color w:val="000000"/>
          <w:position w:val="3"/>
          <w:sz w:val="20"/>
          <w:szCs w:val="20"/>
        </w:rPr>
        <w:t>Nedostatek spánku může zmenšit váš mozek.</w:t>
      </w:r>
      <w:r w:rsidRPr="00FC18C0">
        <w:rPr>
          <w:rStyle w:val="eop"/>
          <w:rFonts w:ascii="Calibri Light" w:hAnsi="Calibri Light" w:cs="Calibri Light"/>
          <w:sz w:val="20"/>
          <w:szCs w:val="20"/>
          <w:lang w:val="en-US"/>
        </w:rPr>
        <w:t>​</w:t>
      </w:r>
    </w:p>
    <w:p w:rsidR="00FC18C0" w:rsidRPr="00FC18C0" w:rsidRDefault="00BC5323" w:rsidP="00FC18C0">
      <w:pPr>
        <w:pStyle w:val="Odstavecseseznamem"/>
        <w:numPr>
          <w:ilvl w:val="0"/>
          <w:numId w:val="48"/>
        </w:numPr>
        <w:rPr>
          <w:rFonts w:ascii="Calibri Light" w:hAnsi="Calibri Light"/>
          <w:sz w:val="20"/>
          <w:szCs w:val="20"/>
          <w:lang w:val="en-US"/>
        </w:rPr>
      </w:pPr>
      <w:r>
        <w:rPr>
          <w:rFonts w:ascii="Calibri Light" w:hAnsi="Calibri Light"/>
          <w:color w:val="111111"/>
          <w:sz w:val="20"/>
          <w:szCs w:val="20"/>
        </w:rPr>
        <w:t>V</w:t>
      </w:r>
      <w:r w:rsidR="00FC18C0" w:rsidRPr="00FC18C0">
        <w:rPr>
          <w:rFonts w:ascii="Calibri Light" w:hAnsi="Calibri Light"/>
          <w:color w:val="111111"/>
          <w:sz w:val="20"/>
          <w:szCs w:val="20"/>
        </w:rPr>
        <w:t>elikost mozku nerozhoduje o inteligenci</w:t>
      </w:r>
      <w:r>
        <w:rPr>
          <w:rFonts w:ascii="Calibri Light" w:hAnsi="Calibri Light"/>
          <w:color w:val="111111"/>
          <w:sz w:val="20"/>
          <w:szCs w:val="20"/>
        </w:rPr>
        <w:t>.</w:t>
      </w:r>
      <w:bookmarkStart w:id="0" w:name="_GoBack"/>
      <w:bookmarkEnd w:id="0"/>
    </w:p>
    <w:p w:rsidR="004D19B3" w:rsidRPr="00FC18C0" w:rsidRDefault="004D19B3" w:rsidP="00FC18C0">
      <w:pPr>
        <w:rPr>
          <w:rFonts w:ascii="Calibri Light" w:hAnsi="Calibri Light"/>
          <w:sz w:val="24"/>
          <w:szCs w:val="24"/>
        </w:rPr>
      </w:pPr>
      <w:r w:rsidRPr="00FC18C0">
        <w:rPr>
          <w:rStyle w:val="eop"/>
          <w:rFonts w:ascii="Calibri Light" w:hAnsi="Calibri Light" w:cs="Calibri Light"/>
          <w:sz w:val="24"/>
          <w:szCs w:val="24"/>
        </w:rPr>
        <w:t>​</w:t>
      </w:r>
    </w:p>
    <w:p w:rsidR="00BC6C52" w:rsidRPr="00FD51E9" w:rsidRDefault="00BC6C52" w:rsidP="00FC18C0">
      <w:pPr>
        <w:rPr>
          <w:rFonts w:ascii="Calibri Light" w:hAnsi="Calibri Light"/>
          <w:b/>
          <w:sz w:val="24"/>
          <w:szCs w:val="24"/>
        </w:rPr>
      </w:pPr>
      <w:r w:rsidRPr="00FD51E9">
        <w:rPr>
          <w:rFonts w:ascii="Calibri Light" w:hAnsi="Calibri Light"/>
          <w:b/>
          <w:sz w:val="24"/>
          <w:szCs w:val="24"/>
        </w:rPr>
        <w:t xml:space="preserve">ZÁHADA LIDSKÉHO MOZKU </w:t>
      </w: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>Dokážeš přečíst následující větu?</w:t>
      </w:r>
    </w:p>
    <w:p w:rsidR="00BC6C52" w:rsidRPr="00FC18C0" w:rsidRDefault="00BC6C52" w:rsidP="00FC18C0">
      <w:pPr>
        <w:rPr>
          <w:rFonts w:ascii="Calibri Light" w:hAnsi="Calibri Light"/>
          <w:sz w:val="24"/>
          <w:szCs w:val="24"/>
        </w:rPr>
      </w:pPr>
      <w:r w:rsidRPr="00FC18C0">
        <w:rPr>
          <w:rFonts w:ascii="Calibri Light" w:hAnsi="Calibri Light"/>
          <w:sz w:val="24"/>
          <w:szCs w:val="24"/>
        </w:rPr>
        <w:t xml:space="preserve"> V SUOIVSOLTSI S VZÝUKEMM NA CMABRIDGE UINERVTISY VLŠYO NJAVEO, ŽE NZEÁELŽÍ NA POŘDAÍ PSÍEMN VE SOLVĚ. JEDNINÁ DLEŮITŽÁ VĚC JE, ABY BLYA PNRVÍ A PSOELNDÍ PÍMESNA NA SRPVÁÉNM MSTÍĚ. ZYBETK MŽŮE BÝT TOTÁNLÍ SĚMS A TY TO PŘOÁD BEZ PORLBÉMŮ PEŘČETŠ. JE TO PORTO, ŽE LDIKSÝ MEZOK NETČE KDAŽÉ PENSÍMO, ALE SVOLO JKAO CLEEK</w:t>
      </w:r>
    </w:p>
    <w:sectPr w:rsidR="00BC6C52" w:rsidRPr="00FC18C0">
      <w:headerReference w:type="default" r:id="rId13"/>
      <w:type w:val="continuous"/>
      <w:pgSz w:w="11906" w:h="16838"/>
      <w:pgMar w:top="720" w:right="720" w:bottom="720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18" w:rsidRDefault="00F13218">
      <w:pPr>
        <w:spacing w:after="0"/>
      </w:pPr>
      <w:r>
        <w:separator/>
      </w:r>
    </w:p>
  </w:endnote>
  <w:endnote w:type="continuationSeparator" w:id="0">
    <w:p w:rsidR="00F13218" w:rsidRDefault="00F132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re Frankl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18" w:rsidRDefault="00F13218">
      <w:pPr>
        <w:spacing w:after="0"/>
      </w:pPr>
      <w:r>
        <w:separator/>
      </w:r>
    </w:p>
  </w:footnote>
  <w:footnote w:type="continuationSeparator" w:id="0">
    <w:p w:rsidR="00F13218" w:rsidRDefault="00F132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DF" w:rsidRDefault="00706FC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Libre Franklin"/>
        <w:color w:val="595959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-468149</wp:posOffset>
              </wp:positionH>
              <wp:positionV relativeFrom="paragraph">
                <wp:posOffset>-409574</wp:posOffset>
              </wp:positionV>
              <wp:extent cx="7581900" cy="1462088"/>
              <wp:effectExtent l="0" t="0" r="0" b="0"/>
              <wp:wrapNone/>
              <wp:docPr id="20" name="Skupina 20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462088"/>
                        <a:chOff x="1221675" y="2264950"/>
                        <a:chExt cx="8248650" cy="303010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1221675" y="2264965"/>
                          <a:ext cx="8248650" cy="3030070"/>
                          <a:chOff x="-7144" y="-7144"/>
                          <a:chExt cx="6005513" cy="192405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70DF" w:rsidRDefault="00F170DF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170DF" w:rsidRDefault="00F170DF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170DF" w:rsidRDefault="00F170DF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F170DF" w:rsidRDefault="00F170DF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Volný tvar 6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F170DF" w:rsidRDefault="00F170DF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kupina 20" o:spid="_x0000_s1026" alt="Zakřivené obrazce zvýraznění, které společně tvoří návrh záhlaví" style="position:absolute;left:0;text-align:left;margin-left:-36.85pt;margin-top:-32.25pt;width:597pt;height:115.15pt;z-index:-251658240;mso-wrap-distance-left:0;mso-wrap-distance-right:0" coordorigin="12216,22649" coordsize="82486,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">
              <v:group id="Skupina 1" o:spid="_x0000_s1027" style="position:absolute;left:12216;top:22649;width:82487;height:30301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F170DF" w:rsidRDefault="00F170DF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Volný tvar 3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" adj="-11796480,,5400" path="m3869531,1359694v,,-489585,474345,-1509712,384810c1339691,1654969,936784,1180624,7144,1287304l7144,7144r3862387,l3869531,1359694xe" fillcolor="#009dd9 [3205]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:rsidR="00F170DF" w:rsidRDefault="00F170DF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Volný tvar 4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:rsidR="00F170DF" w:rsidRDefault="00F170DF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Volný tvar 5" o:spid="_x0000_s1031" style="position:absolute;left:-71;top:-71;width:60007;height:9048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" adj="-11796480,,5400" path="m7144,7144r,606742c647224,1034891,2136934,964406,3546634,574834,4882039,205264,5998369,893921,5998369,893921r,-886777l7144,7144xe" fillcolor="#17406d [3204]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:rsidR="00F170DF" w:rsidRDefault="00F170DF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Volný tvar 6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" adj="-11796480,,5400" path="m7144,481489c380524,602456,751999,764381,1305401,812959,2325529,902494,2815114,428149,2815114,428149r,-421005c2332196,236696,1376839,568166,7144,481489xe" fillcolor="#009dd9 [3205]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:rsidR="00F170DF" w:rsidRDefault="00F170DF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369"/>
    <w:multiLevelType w:val="multilevel"/>
    <w:tmpl w:val="E728A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A56FF1"/>
    <w:multiLevelType w:val="multilevel"/>
    <w:tmpl w:val="9EDA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2A5D93"/>
    <w:multiLevelType w:val="hybridMultilevel"/>
    <w:tmpl w:val="2F681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6297"/>
    <w:multiLevelType w:val="hybridMultilevel"/>
    <w:tmpl w:val="FB741C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00288"/>
    <w:multiLevelType w:val="multilevel"/>
    <w:tmpl w:val="B1F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50C43"/>
    <w:multiLevelType w:val="multilevel"/>
    <w:tmpl w:val="476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C72D0"/>
    <w:multiLevelType w:val="hybridMultilevel"/>
    <w:tmpl w:val="2E1AF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CB7F19"/>
    <w:multiLevelType w:val="hybridMultilevel"/>
    <w:tmpl w:val="F3DE55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1B38B7"/>
    <w:multiLevelType w:val="hybridMultilevel"/>
    <w:tmpl w:val="4A54D3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95B1F"/>
    <w:multiLevelType w:val="hybridMultilevel"/>
    <w:tmpl w:val="E612CD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8708B"/>
    <w:multiLevelType w:val="multilevel"/>
    <w:tmpl w:val="A57A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D94A92"/>
    <w:multiLevelType w:val="multilevel"/>
    <w:tmpl w:val="2C3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F5DD8"/>
    <w:multiLevelType w:val="hybridMultilevel"/>
    <w:tmpl w:val="E81043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561C6C"/>
    <w:multiLevelType w:val="hybridMultilevel"/>
    <w:tmpl w:val="228A5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2673"/>
    <w:multiLevelType w:val="hybridMultilevel"/>
    <w:tmpl w:val="CCB622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9F2CFD"/>
    <w:multiLevelType w:val="multilevel"/>
    <w:tmpl w:val="4A2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47B08"/>
    <w:multiLevelType w:val="hybridMultilevel"/>
    <w:tmpl w:val="F4FAD6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D4EC8"/>
    <w:multiLevelType w:val="multilevel"/>
    <w:tmpl w:val="49A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3671F"/>
    <w:multiLevelType w:val="hybridMultilevel"/>
    <w:tmpl w:val="C76E4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DC3827"/>
    <w:multiLevelType w:val="multilevel"/>
    <w:tmpl w:val="E55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E66D4"/>
    <w:multiLevelType w:val="multilevel"/>
    <w:tmpl w:val="40A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145B4"/>
    <w:multiLevelType w:val="multilevel"/>
    <w:tmpl w:val="B25C1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87A6924"/>
    <w:multiLevelType w:val="multilevel"/>
    <w:tmpl w:val="B59A6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FA4BDD"/>
    <w:multiLevelType w:val="hybridMultilevel"/>
    <w:tmpl w:val="33DCD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5102BB"/>
    <w:multiLevelType w:val="hybridMultilevel"/>
    <w:tmpl w:val="C5722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520D"/>
    <w:multiLevelType w:val="hybridMultilevel"/>
    <w:tmpl w:val="A84E5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155CAD"/>
    <w:multiLevelType w:val="hybridMultilevel"/>
    <w:tmpl w:val="4CE8CF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107651"/>
    <w:multiLevelType w:val="multilevel"/>
    <w:tmpl w:val="C6E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23"/>
  </w:num>
  <w:num w:numId="4">
    <w:abstractNumId w:val="18"/>
  </w:num>
  <w:num w:numId="5">
    <w:abstractNumId w:val="28"/>
  </w:num>
  <w:num w:numId="6">
    <w:abstractNumId w:val="8"/>
  </w:num>
  <w:num w:numId="7">
    <w:abstractNumId w:val="13"/>
  </w:num>
  <w:num w:numId="8">
    <w:abstractNumId w:val="4"/>
  </w:num>
  <w:num w:numId="9">
    <w:abstractNumId w:val="24"/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15"/>
  </w:num>
  <w:num w:numId="15">
    <w:abstractNumId w:val="10"/>
  </w:num>
  <w:num w:numId="16">
    <w:abstractNumId w:val="14"/>
  </w:num>
  <w:num w:numId="17">
    <w:abstractNumId w:val="25"/>
  </w:num>
  <w:num w:numId="18">
    <w:abstractNumId w:val="27"/>
  </w:num>
  <w:num w:numId="19">
    <w:abstractNumId w:val="26"/>
  </w:num>
  <w:num w:numId="20">
    <w:abstractNumId w:val="20"/>
  </w:num>
  <w:num w:numId="21">
    <w:abstractNumId w:val="12"/>
  </w:num>
  <w:num w:numId="22">
    <w:abstractNumId w:val="5"/>
  </w:num>
  <w:num w:numId="23">
    <w:abstractNumId w:val="21"/>
  </w:num>
  <w:num w:numId="24">
    <w:abstractNumId w:val="1"/>
  </w:num>
  <w:num w:numId="25">
    <w:abstractNumId w:val="16"/>
  </w:num>
  <w:num w:numId="26">
    <w:abstractNumId w:val="6"/>
  </w:num>
  <w:num w:numId="27">
    <w:abstractNumId w:val="1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F"/>
    <w:rsid w:val="00043D30"/>
    <w:rsid w:val="000504E0"/>
    <w:rsid w:val="00082CB8"/>
    <w:rsid w:val="000961EB"/>
    <w:rsid w:val="000D3BFF"/>
    <w:rsid w:val="00187F3B"/>
    <w:rsid w:val="003317FD"/>
    <w:rsid w:val="004D19B3"/>
    <w:rsid w:val="00566A18"/>
    <w:rsid w:val="00692818"/>
    <w:rsid w:val="006A4826"/>
    <w:rsid w:val="00706FC4"/>
    <w:rsid w:val="00790731"/>
    <w:rsid w:val="008B02FD"/>
    <w:rsid w:val="00944CDC"/>
    <w:rsid w:val="009C0290"/>
    <w:rsid w:val="009F3E0D"/>
    <w:rsid w:val="00AB2E97"/>
    <w:rsid w:val="00AE2D74"/>
    <w:rsid w:val="00B03030"/>
    <w:rsid w:val="00B05DC6"/>
    <w:rsid w:val="00B11FEC"/>
    <w:rsid w:val="00B9092C"/>
    <w:rsid w:val="00B925AE"/>
    <w:rsid w:val="00BC5323"/>
    <w:rsid w:val="00BC6C52"/>
    <w:rsid w:val="00C53AF5"/>
    <w:rsid w:val="00E931FB"/>
    <w:rsid w:val="00EC45FD"/>
    <w:rsid w:val="00F13218"/>
    <w:rsid w:val="00F170DF"/>
    <w:rsid w:val="00F65E53"/>
    <w:rsid w:val="00F8503C"/>
    <w:rsid w:val="00FA263C"/>
    <w:rsid w:val="00FB5049"/>
    <w:rsid w:val="00FC18C0"/>
    <w:rsid w:val="00FD51E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760A"/>
  <w15:docId w15:val="{30A40C48-D4A5-4C6B-82E0-5FDA4F0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8C0"/>
  </w:style>
  <w:style w:type="paragraph" w:styleId="Nadpis1">
    <w:name w:val="heading 1"/>
    <w:basedOn w:val="Normln"/>
    <w:next w:val="Normln"/>
    <w:link w:val="Nadpis1Char"/>
    <w:uiPriority w:val="9"/>
    <w:qFormat/>
    <w:rsid w:val="00FC18C0"/>
    <w:pPr>
      <w:keepNext/>
      <w:keepLines/>
      <w:numPr>
        <w:numId w:val="4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18C0"/>
    <w:pPr>
      <w:keepNext/>
      <w:keepLines/>
      <w:numPr>
        <w:ilvl w:val="1"/>
        <w:numId w:val="4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18C0"/>
    <w:pPr>
      <w:keepNext/>
      <w:keepLines/>
      <w:numPr>
        <w:ilvl w:val="2"/>
        <w:numId w:val="4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18C0"/>
    <w:pPr>
      <w:keepNext/>
      <w:keepLines/>
      <w:numPr>
        <w:ilvl w:val="3"/>
        <w:numId w:val="4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18C0"/>
    <w:pPr>
      <w:keepNext/>
      <w:keepLines/>
      <w:numPr>
        <w:ilvl w:val="4"/>
        <w:numId w:val="47"/>
      </w:numPr>
      <w:spacing w:before="200" w:after="0"/>
      <w:outlineLvl w:val="4"/>
    </w:pPr>
    <w:rPr>
      <w:rFonts w:asciiTheme="majorHAnsi" w:eastAsiaTheme="majorEastAsia" w:hAnsiTheme="majorHAnsi" w:cstheme="majorBidi"/>
      <w:color w:val="112F51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C18C0"/>
    <w:pPr>
      <w:keepNext/>
      <w:keepLines/>
      <w:numPr>
        <w:ilvl w:val="5"/>
        <w:numId w:val="4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18C0"/>
    <w:pPr>
      <w:keepNext/>
      <w:keepLines/>
      <w:numPr>
        <w:ilvl w:val="6"/>
        <w:numId w:val="4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18C0"/>
    <w:pPr>
      <w:keepNext/>
      <w:keepLines/>
      <w:numPr>
        <w:ilvl w:val="7"/>
        <w:numId w:val="4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18C0"/>
    <w:pPr>
      <w:keepNext/>
      <w:keepLines/>
      <w:numPr>
        <w:ilvl w:val="8"/>
        <w:numId w:val="4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C18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C18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Pjemce">
    <w:name w:val="Příjemce"/>
    <w:basedOn w:val="Normln"/>
    <w:uiPriority w:val="3"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22"/>
    <w:qFormat/>
    <w:rsid w:val="00FC18C0"/>
    <w:rPr>
      <w:b/>
      <w:bCs/>
      <w:color w:val="000000" w:themeColor="text1"/>
    </w:rPr>
  </w:style>
  <w:style w:type="paragraph" w:customStyle="1" w:styleId="Kontaktndaje">
    <w:name w:val="Kontaktní údaje"/>
    <w:basedOn w:val="Normln"/>
    <w:uiPriority w:val="1"/>
    <w:rsid w:val="00A66B18"/>
    <w:pPr>
      <w:spacing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FC18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rsid w:val="00AA089B"/>
    <w:pPr>
      <w:spacing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FC18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flex-horizontal">
    <w:name w:val="flex-horizontal"/>
    <w:basedOn w:val="Standardnpsmoodstavce"/>
    <w:rsid w:val="00222B24"/>
  </w:style>
  <w:style w:type="character" w:customStyle="1" w:styleId="narrow-hidden">
    <w:name w:val="narrow-hidden"/>
    <w:basedOn w:val="Standardnpsmoodstavce"/>
    <w:rsid w:val="00222B24"/>
  </w:style>
  <w:style w:type="character" w:styleId="Hypertextovodkaz">
    <w:name w:val="Hyperlink"/>
    <w:basedOn w:val="Standardnpsmoodstavce"/>
    <w:uiPriority w:val="99"/>
    <w:unhideWhenUsed/>
    <w:rsid w:val="00222B2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C18C0"/>
    <w:rPr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18C0"/>
    <w:pPr>
      <w:numPr>
        <w:ilvl w:val="1"/>
      </w:numPr>
    </w:pPr>
    <w:rPr>
      <w:color w:val="5A5A5A" w:themeColor="text1" w:themeTint="A5"/>
      <w:spacing w:val="1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rule-box">
    <w:name w:val="rule-box"/>
    <w:basedOn w:val="Standardnpsmoodstavce"/>
    <w:rsid w:val="00B9092C"/>
  </w:style>
  <w:style w:type="paragraph" w:styleId="Bezmezer">
    <w:name w:val="No Spacing"/>
    <w:uiPriority w:val="1"/>
    <w:qFormat/>
    <w:rsid w:val="00FC18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5049"/>
    <w:pPr>
      <w:ind w:left="720"/>
      <w:contextualSpacing/>
    </w:pPr>
  </w:style>
  <w:style w:type="paragraph" w:customStyle="1" w:styleId="paragraph">
    <w:name w:val="paragraph"/>
    <w:basedOn w:val="Normln"/>
    <w:rsid w:val="004D19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Standardnpsmoodstavce"/>
    <w:rsid w:val="004D19B3"/>
  </w:style>
  <w:style w:type="character" w:customStyle="1" w:styleId="eop">
    <w:name w:val="eop"/>
    <w:basedOn w:val="Standardnpsmoodstavce"/>
    <w:rsid w:val="004D19B3"/>
  </w:style>
  <w:style w:type="paragraph" w:customStyle="1" w:styleId="wnd-align-justify">
    <w:name w:val="wnd-align-justify"/>
    <w:basedOn w:val="Normln"/>
    <w:rsid w:val="00043D3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C18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sid w:val="00FC18C0"/>
    <w:rPr>
      <w:rFonts w:asciiTheme="majorHAnsi" w:eastAsiaTheme="majorEastAsia" w:hAnsiTheme="majorHAnsi" w:cstheme="majorBidi"/>
      <w:color w:val="112F51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FC18C0"/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18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18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18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18C0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FC18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FC18C0"/>
    <w:rPr>
      <w:color w:val="5A5A5A" w:themeColor="text1" w:themeTint="A5"/>
      <w:spacing w:val="10"/>
    </w:rPr>
  </w:style>
  <w:style w:type="paragraph" w:styleId="Citt">
    <w:name w:val="Quote"/>
    <w:basedOn w:val="Normln"/>
    <w:next w:val="Normln"/>
    <w:link w:val="CittChar"/>
    <w:uiPriority w:val="29"/>
    <w:qFormat/>
    <w:rsid w:val="00FC18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18C0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18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18C0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C18C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C18C0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C18C0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C18C0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C18C0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18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ainmarket.cz/moze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ainpedia.cz/cholesterol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ainmarket.cz/moze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tshBI4KnAef7jCiNhoTTzd0IA==">CgMxLjA4AHIhMXB6WWZEa1R5ZWM4M1hCZEJTY0NqVXBIRlNXUm50VTlw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Formánková</dc:creator>
  <cp:lastModifiedBy>Veronika Formánková</cp:lastModifiedBy>
  <cp:revision>3</cp:revision>
  <dcterms:created xsi:type="dcterms:W3CDTF">2024-05-15T14:13:00Z</dcterms:created>
  <dcterms:modified xsi:type="dcterms:W3CDTF">2024-05-15T14:15:00Z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